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E4D85" w14:textId="77777777" w:rsidR="00B65F50" w:rsidRDefault="00B65F50" w:rsidP="00B65F50">
      <w:pPr>
        <w:jc w:val="right"/>
        <w:rPr>
          <w:rFonts w:ascii="Times New Roman" w:hAnsi="Times New Roman" w:cs="Times New Roman"/>
          <w:sz w:val="24"/>
          <w:szCs w:val="24"/>
        </w:rPr>
      </w:pPr>
    </w:p>
    <w:p w14:paraId="76509758" w14:textId="77777777" w:rsidR="00F96869" w:rsidRPr="00B65F50" w:rsidRDefault="00F96869">
      <w:pPr>
        <w:rPr>
          <w:rFonts w:ascii="Times New Roman" w:hAnsi="Times New Roman" w:cs="Times New Roman"/>
          <w:sz w:val="24"/>
          <w:szCs w:val="24"/>
        </w:rPr>
      </w:pPr>
    </w:p>
    <w:p w14:paraId="0CCAF55F" w14:textId="1054E772" w:rsidR="00F96869" w:rsidRPr="00B65F50" w:rsidRDefault="00F96869" w:rsidP="00B65F50">
      <w:pPr>
        <w:jc w:val="center"/>
        <w:rPr>
          <w:rFonts w:ascii="Times New Roman" w:hAnsi="Times New Roman" w:cs="Times New Roman"/>
          <w:b/>
          <w:sz w:val="24"/>
          <w:szCs w:val="24"/>
        </w:rPr>
      </w:pPr>
      <w:r w:rsidRPr="00B65F50">
        <w:rPr>
          <w:rFonts w:ascii="Times New Roman" w:hAnsi="Times New Roman" w:cs="Times New Roman"/>
          <w:b/>
          <w:sz w:val="24"/>
          <w:szCs w:val="24"/>
        </w:rPr>
        <w:t>Finanšu piedāvājum</w:t>
      </w:r>
      <w:r w:rsidR="009720B9">
        <w:rPr>
          <w:rFonts w:ascii="Times New Roman" w:hAnsi="Times New Roman" w:cs="Times New Roman"/>
          <w:b/>
          <w:sz w:val="24"/>
          <w:szCs w:val="24"/>
        </w:rPr>
        <w:t>a forma</w:t>
      </w:r>
    </w:p>
    <w:p w14:paraId="6133EE4A" w14:textId="19969D90" w:rsidR="00F96869" w:rsidRPr="009720B9" w:rsidRDefault="009720B9" w:rsidP="009720B9">
      <w:pPr>
        <w:spacing w:after="120"/>
        <w:jc w:val="both"/>
        <w:rPr>
          <w:rFonts w:ascii="Times New Roman" w:hAnsi="Times New Roman" w:cs="Times New Roman"/>
          <w:sz w:val="24"/>
          <w:szCs w:val="24"/>
        </w:rPr>
      </w:pPr>
      <w:r w:rsidRPr="009720B9">
        <w:rPr>
          <w:rFonts w:ascii="Times New Roman" w:hAnsi="Times New Roman" w:cs="Times New Roman"/>
          <w:i/>
          <w:sz w:val="24"/>
          <w:szCs w:val="24"/>
        </w:rPr>
        <w:t xml:space="preserve">&lt;Pretendenta nosaukums&gt; </w:t>
      </w:r>
      <w:r w:rsidRPr="009720B9">
        <w:rPr>
          <w:rFonts w:ascii="Times New Roman" w:hAnsi="Times New Roman" w:cs="Times New Roman"/>
          <w:sz w:val="24"/>
          <w:szCs w:val="24"/>
        </w:rPr>
        <w:t xml:space="preserve">piedāvā sniegt pakalpojumus par šādām izmaksām: </w:t>
      </w:r>
    </w:p>
    <w:tbl>
      <w:tblPr>
        <w:tblStyle w:val="TableGrid"/>
        <w:tblW w:w="0" w:type="auto"/>
        <w:tblInd w:w="108" w:type="dxa"/>
        <w:tblLook w:val="04A0" w:firstRow="1" w:lastRow="0" w:firstColumn="1" w:lastColumn="0" w:noHBand="0" w:noVBand="1"/>
      </w:tblPr>
      <w:tblGrid>
        <w:gridCol w:w="4478"/>
        <w:gridCol w:w="4193"/>
      </w:tblGrid>
      <w:tr w:rsidR="00350FAF" w:rsidRPr="00A40493" w14:paraId="5642513E" w14:textId="77777777" w:rsidTr="009A3817">
        <w:tc>
          <w:tcPr>
            <w:tcW w:w="4478" w:type="dxa"/>
            <w:shd w:val="clear" w:color="auto" w:fill="D9D9D9" w:themeFill="background1" w:themeFillShade="D9"/>
            <w:vAlign w:val="center"/>
          </w:tcPr>
          <w:p w14:paraId="2049703D" w14:textId="77777777" w:rsidR="00350FAF" w:rsidRPr="00A40493" w:rsidRDefault="00350FAF" w:rsidP="00A40493">
            <w:pPr>
              <w:jc w:val="center"/>
              <w:rPr>
                <w:rFonts w:ascii="Times New Roman" w:hAnsi="Times New Roman" w:cs="Times New Roman"/>
                <w:b/>
                <w:sz w:val="24"/>
                <w:szCs w:val="24"/>
              </w:rPr>
            </w:pPr>
            <w:r w:rsidRPr="00A40493">
              <w:rPr>
                <w:rFonts w:ascii="Times New Roman" w:hAnsi="Times New Roman" w:cs="Times New Roman"/>
                <w:b/>
                <w:sz w:val="24"/>
                <w:szCs w:val="24"/>
              </w:rPr>
              <w:t>Darba nosaukums</w:t>
            </w:r>
          </w:p>
        </w:tc>
        <w:tc>
          <w:tcPr>
            <w:tcW w:w="4193" w:type="dxa"/>
            <w:shd w:val="clear" w:color="auto" w:fill="D9D9D9" w:themeFill="background1" w:themeFillShade="D9"/>
            <w:vAlign w:val="center"/>
          </w:tcPr>
          <w:p w14:paraId="3C63A874" w14:textId="4680CD3D" w:rsidR="00350FAF" w:rsidRPr="00A40493" w:rsidRDefault="00350FAF" w:rsidP="00B65F50">
            <w:pPr>
              <w:jc w:val="center"/>
              <w:rPr>
                <w:rFonts w:ascii="Times New Roman" w:hAnsi="Times New Roman" w:cs="Times New Roman"/>
                <w:b/>
                <w:sz w:val="24"/>
                <w:szCs w:val="24"/>
              </w:rPr>
            </w:pPr>
            <w:r>
              <w:rPr>
                <w:rFonts w:ascii="Times New Roman" w:hAnsi="Times New Roman" w:cs="Times New Roman"/>
                <w:b/>
                <w:sz w:val="24"/>
                <w:szCs w:val="24"/>
              </w:rPr>
              <w:t>Cena EUR</w:t>
            </w:r>
            <w:r w:rsidRPr="00A40493">
              <w:rPr>
                <w:rFonts w:ascii="Times New Roman" w:hAnsi="Times New Roman" w:cs="Times New Roman"/>
                <w:b/>
                <w:sz w:val="24"/>
                <w:szCs w:val="24"/>
              </w:rPr>
              <w:t xml:space="preserve"> </w:t>
            </w:r>
            <w:r>
              <w:rPr>
                <w:rFonts w:ascii="Times New Roman" w:hAnsi="Times New Roman" w:cs="Times New Roman"/>
                <w:b/>
                <w:sz w:val="24"/>
                <w:szCs w:val="24"/>
              </w:rPr>
              <w:t>(</w:t>
            </w:r>
            <w:r w:rsidRPr="00A40493">
              <w:rPr>
                <w:rFonts w:ascii="Times New Roman" w:hAnsi="Times New Roman" w:cs="Times New Roman"/>
                <w:b/>
                <w:sz w:val="24"/>
                <w:szCs w:val="24"/>
              </w:rPr>
              <w:t>bez PVN</w:t>
            </w:r>
            <w:r>
              <w:rPr>
                <w:rFonts w:ascii="Times New Roman" w:hAnsi="Times New Roman" w:cs="Times New Roman"/>
                <w:b/>
                <w:sz w:val="24"/>
                <w:szCs w:val="24"/>
              </w:rPr>
              <w:t>)</w:t>
            </w:r>
            <w:r w:rsidR="009720B9">
              <w:rPr>
                <w:rFonts w:ascii="Times New Roman" w:hAnsi="Times New Roman" w:cs="Times New Roman"/>
                <w:b/>
                <w:sz w:val="24"/>
                <w:szCs w:val="24"/>
              </w:rPr>
              <w:t>**</w:t>
            </w:r>
          </w:p>
        </w:tc>
      </w:tr>
      <w:tr w:rsidR="00F73480" w:rsidRPr="00B65F50" w14:paraId="198D2D9B" w14:textId="77777777" w:rsidTr="009A3817">
        <w:trPr>
          <w:trHeight w:val="883"/>
        </w:trPr>
        <w:tc>
          <w:tcPr>
            <w:tcW w:w="4478" w:type="dxa"/>
            <w:vAlign w:val="center"/>
          </w:tcPr>
          <w:p w14:paraId="1C4413CF" w14:textId="414919AF" w:rsidR="00F73480" w:rsidRPr="009C5FBA" w:rsidRDefault="00F73480" w:rsidP="00E17C6D">
            <w:pPr>
              <w:rPr>
                <w:rFonts w:ascii="Times New Roman" w:hAnsi="Times New Roman" w:cs="Times New Roman"/>
                <w:sz w:val="24"/>
                <w:szCs w:val="24"/>
              </w:rPr>
            </w:pPr>
            <w:r w:rsidRPr="009C5FBA">
              <w:rPr>
                <w:rFonts w:ascii="Times New Roman" w:hAnsi="Times New Roman" w:cs="Times New Roman"/>
                <w:sz w:val="24"/>
                <w:szCs w:val="24"/>
              </w:rPr>
              <w:t xml:space="preserve">Nomas maksa* </w:t>
            </w:r>
            <w:r w:rsidRPr="00E17C6D">
              <w:rPr>
                <w:rFonts w:ascii="Times New Roman" w:hAnsi="Times New Roman" w:cs="Times New Roman"/>
                <w:b/>
                <w:sz w:val="24"/>
                <w:szCs w:val="24"/>
              </w:rPr>
              <w:t xml:space="preserve">par 1 </w:t>
            </w:r>
            <w:r>
              <w:rPr>
                <w:rFonts w:ascii="Times New Roman" w:hAnsi="Times New Roman" w:cs="Times New Roman"/>
                <w:b/>
                <w:sz w:val="24"/>
                <w:szCs w:val="24"/>
              </w:rPr>
              <w:t>mēnesi,</w:t>
            </w:r>
            <w:r w:rsidRPr="009C5FBA">
              <w:rPr>
                <w:rFonts w:ascii="Times New Roman" w:hAnsi="Times New Roman" w:cs="Times New Roman"/>
                <w:sz w:val="24"/>
                <w:szCs w:val="24"/>
              </w:rPr>
              <w:t xml:space="preserve"> par tehniskajā specifikācijā (pielikums Nr.2) norādīto automašīnu</w:t>
            </w:r>
          </w:p>
        </w:tc>
        <w:tc>
          <w:tcPr>
            <w:tcW w:w="4193" w:type="dxa"/>
            <w:vAlign w:val="center"/>
          </w:tcPr>
          <w:p w14:paraId="7AB8AB36" w14:textId="77777777" w:rsidR="00F73480" w:rsidRPr="00B65F50" w:rsidRDefault="00F73480">
            <w:pPr>
              <w:rPr>
                <w:rFonts w:ascii="Times New Roman" w:hAnsi="Times New Roman" w:cs="Times New Roman"/>
                <w:sz w:val="24"/>
                <w:szCs w:val="24"/>
              </w:rPr>
            </w:pPr>
          </w:p>
        </w:tc>
      </w:tr>
    </w:tbl>
    <w:p w14:paraId="60EF7AD0" w14:textId="77777777" w:rsidR="00F96869" w:rsidRPr="00B65F50" w:rsidRDefault="00F96869">
      <w:pPr>
        <w:rPr>
          <w:rFonts w:ascii="Times New Roman" w:hAnsi="Times New Roman" w:cs="Times New Roman"/>
          <w:sz w:val="24"/>
          <w:szCs w:val="24"/>
        </w:rPr>
      </w:pPr>
    </w:p>
    <w:p w14:paraId="5E477718" w14:textId="3C0C7E39" w:rsidR="00F96869" w:rsidRPr="00B65F50" w:rsidRDefault="00A40493" w:rsidP="00B65F50">
      <w:pPr>
        <w:jc w:val="both"/>
        <w:rPr>
          <w:rFonts w:ascii="Times New Roman" w:hAnsi="Times New Roman" w:cs="Times New Roman"/>
          <w:sz w:val="24"/>
          <w:szCs w:val="24"/>
        </w:rPr>
      </w:pPr>
      <w:r w:rsidRPr="009720B9">
        <w:rPr>
          <w:rFonts w:ascii="Times New Roman" w:hAnsi="Times New Roman" w:cs="Times New Roman"/>
          <w:b/>
          <w:i/>
          <w:iCs/>
          <w:sz w:val="24"/>
          <w:szCs w:val="24"/>
        </w:rPr>
        <w:t>*</w:t>
      </w:r>
      <w:r w:rsidR="00F96869" w:rsidRPr="009720B9">
        <w:rPr>
          <w:rFonts w:ascii="Times New Roman" w:hAnsi="Times New Roman" w:cs="Times New Roman"/>
          <w:i/>
          <w:iCs/>
          <w:sz w:val="24"/>
          <w:szCs w:val="24"/>
        </w:rPr>
        <w:t xml:space="preserve"> </w:t>
      </w:r>
      <w:r w:rsidR="00AB2DA6" w:rsidRPr="009720B9">
        <w:rPr>
          <w:rFonts w:ascii="Times New Roman" w:hAnsi="Times New Roman" w:cs="Times New Roman"/>
          <w:i/>
          <w:iCs/>
          <w:sz w:val="24"/>
          <w:szCs w:val="24"/>
        </w:rPr>
        <w:t>Paredzamais</w:t>
      </w:r>
      <w:r w:rsidR="00F06AA9">
        <w:rPr>
          <w:rFonts w:ascii="Times New Roman" w:hAnsi="Times New Roman" w:cs="Times New Roman"/>
          <w:i/>
          <w:iCs/>
          <w:sz w:val="24"/>
          <w:szCs w:val="24"/>
        </w:rPr>
        <w:t xml:space="preserve"> (prognozējamais)</w:t>
      </w:r>
      <w:r w:rsidR="00AB2DA6" w:rsidRPr="009720B9">
        <w:rPr>
          <w:rFonts w:ascii="Times New Roman" w:hAnsi="Times New Roman" w:cs="Times New Roman"/>
          <w:i/>
          <w:iCs/>
          <w:sz w:val="24"/>
          <w:szCs w:val="24"/>
        </w:rPr>
        <w:t xml:space="preserve"> nomas periods</w:t>
      </w:r>
      <w:r w:rsidR="00F73480" w:rsidRPr="009720B9">
        <w:rPr>
          <w:rFonts w:ascii="Times New Roman" w:hAnsi="Times New Roman" w:cs="Times New Roman"/>
          <w:i/>
          <w:iCs/>
          <w:sz w:val="24"/>
          <w:szCs w:val="24"/>
        </w:rPr>
        <w:t xml:space="preserve"> </w:t>
      </w:r>
      <w:r w:rsidR="0088685D" w:rsidRPr="009720B9">
        <w:rPr>
          <w:rFonts w:ascii="Times New Roman" w:hAnsi="Times New Roman" w:cs="Times New Roman"/>
          <w:i/>
          <w:iCs/>
          <w:sz w:val="24"/>
          <w:szCs w:val="24"/>
        </w:rPr>
        <w:t>12</w:t>
      </w:r>
      <w:r w:rsidR="00F06AA9">
        <w:rPr>
          <w:rFonts w:ascii="Times New Roman" w:hAnsi="Times New Roman" w:cs="Times New Roman"/>
          <w:i/>
          <w:iCs/>
          <w:sz w:val="24"/>
          <w:szCs w:val="24"/>
        </w:rPr>
        <w:t xml:space="preserve"> (divpadsmit)</w:t>
      </w:r>
      <w:r w:rsidR="00F73480" w:rsidRPr="009720B9">
        <w:rPr>
          <w:rFonts w:ascii="Times New Roman" w:hAnsi="Times New Roman" w:cs="Times New Roman"/>
          <w:i/>
          <w:iCs/>
          <w:sz w:val="24"/>
          <w:szCs w:val="24"/>
        </w:rPr>
        <w:t xml:space="preserve"> mēneši</w:t>
      </w:r>
      <w:r w:rsidR="00CD176A">
        <w:rPr>
          <w:rFonts w:ascii="Times New Roman" w:hAnsi="Times New Roman" w:cs="Times New Roman"/>
          <w:sz w:val="24"/>
          <w:szCs w:val="24"/>
        </w:rPr>
        <w:t>.</w:t>
      </w:r>
    </w:p>
    <w:p w14:paraId="35F215C8" w14:textId="7E9E08C4" w:rsidR="009720B9" w:rsidRPr="00A36E33" w:rsidRDefault="009720B9" w:rsidP="009720B9">
      <w:pPr>
        <w:overflowPunct w:val="0"/>
        <w:autoSpaceDE w:val="0"/>
        <w:autoSpaceDN w:val="0"/>
        <w:adjustRightInd w:val="0"/>
        <w:spacing w:before="120"/>
        <w:jc w:val="both"/>
        <w:textAlignment w:val="baseline"/>
        <w:rPr>
          <w:rFonts w:ascii="Times New Roman" w:hAnsi="Times New Roman" w:cs="Times New Roman"/>
          <w:i/>
          <w:iCs/>
          <w:sz w:val="24"/>
          <w:szCs w:val="24"/>
          <w:lang w:eastAsia="lv-LV"/>
        </w:rPr>
      </w:pPr>
      <w:r w:rsidRPr="009720B9">
        <w:rPr>
          <w:rFonts w:ascii="Times New Roman" w:hAnsi="Times New Roman" w:cs="Times New Roman"/>
          <w:i/>
          <w:iCs/>
          <w:sz w:val="24"/>
          <w:szCs w:val="24"/>
          <w:lang w:eastAsia="lv-LV"/>
        </w:rPr>
        <w:t>**</w:t>
      </w:r>
      <w:r w:rsidRPr="00A36E33">
        <w:rPr>
          <w:rFonts w:ascii="Times New Roman" w:hAnsi="Times New Roman" w:cs="Times New Roman"/>
          <w:i/>
          <w:iCs/>
          <w:sz w:val="24"/>
          <w:szCs w:val="24"/>
          <w:lang w:eastAsia="lv-LV"/>
        </w:rPr>
        <w:t xml:space="preserve">Apliecinām, ka Finanšu piedāvājumā norādītajā cenā ir iekļautas visas </w:t>
      </w:r>
      <w:r w:rsidR="00A36E33" w:rsidRPr="00A36E33">
        <w:rPr>
          <w:rFonts w:ascii="Times New Roman" w:hAnsi="Times New Roman" w:cs="Times New Roman"/>
          <w:i/>
          <w:iCs/>
          <w:sz w:val="24"/>
          <w:szCs w:val="24"/>
          <w:lang w:eastAsia="ar-SA"/>
        </w:rPr>
        <w:t>izmaksas, kas saistītas ar nomas pakalpojumu sniegšanu un automašīnas nomas nodrošināšanu pilnā apjomā,</w:t>
      </w:r>
      <w:r w:rsidR="00A36E33" w:rsidRPr="00A36E33">
        <w:rPr>
          <w:rFonts w:ascii="Times New Roman" w:hAnsi="Times New Roman" w:cs="Times New Roman"/>
          <w:i/>
          <w:iCs/>
          <w:kern w:val="1"/>
          <w:sz w:val="24"/>
          <w:szCs w:val="24"/>
          <w:lang w:eastAsia="zh-CN"/>
        </w:rPr>
        <w:t xml:space="preserve"> tajā skaitā, bet ne tikai izmaksas, kas saistītas ar Tehniskajā specifikācijā atbilstošu automašīnas piegādi, apdrošināšanas gadījuma apstrāde, nodevām visā nomas periodā, regulārajām tehniskajām apkopēm, tajā skaitā dabiska nolietojuma detaļu nomaiņas izdevumi, tehniskajām apskatēm, automobiļa remontu, sezonālo riepu maiņu, līdzvērtīgas maiņas automašīnas lietošanu, sauszemes transportlīdzekļu īpašnieku civiltiesiskās atbildības obligāto apdrošināšanu (OCTA) un brīvprātīgo sauszemes transportlīdzekļu apdrošināšanu (KASKO) visā nomas periodā, </w:t>
      </w:r>
      <w:proofErr w:type="spellStart"/>
      <w:r w:rsidR="00A36E33" w:rsidRPr="00A36E33">
        <w:rPr>
          <w:rFonts w:ascii="Times New Roman" w:hAnsi="Times New Roman" w:cs="Times New Roman"/>
          <w:i/>
          <w:iCs/>
          <w:kern w:val="1"/>
          <w:sz w:val="24"/>
          <w:szCs w:val="24"/>
          <w:lang w:eastAsia="zh-CN"/>
        </w:rPr>
        <w:t>pirmsnomas</w:t>
      </w:r>
      <w:proofErr w:type="spellEnd"/>
      <w:r w:rsidR="00A36E33" w:rsidRPr="00A36E33">
        <w:rPr>
          <w:rFonts w:ascii="Times New Roman" w:hAnsi="Times New Roman" w:cs="Times New Roman"/>
          <w:i/>
          <w:iCs/>
          <w:kern w:val="1"/>
          <w:sz w:val="24"/>
          <w:szCs w:val="24"/>
          <w:lang w:eastAsia="zh-CN"/>
        </w:rPr>
        <w:t xml:space="preserve"> sagatavošanu, lietošanu visa nomas termiņa laikā, visa uzstādītā aprīkojuma lietošanu un tā uzstādīšanas izmaksas, tajā skaitā tā uzstādīšanu, lai nodrošinātu automašīnas pilnīgu gatavību lietošanai, </w:t>
      </w:r>
      <w:r w:rsidR="00A36E33" w:rsidRPr="00A36E33">
        <w:rPr>
          <w:rFonts w:ascii="Times New Roman" w:hAnsi="Times New Roman" w:cs="Times New Roman"/>
          <w:i/>
          <w:iCs/>
          <w:sz w:val="24"/>
          <w:szCs w:val="24"/>
        </w:rPr>
        <w:t>visi valsts un pašvaldības noteiktie nodokļi (izņemot PVN) un nodevas</w:t>
      </w:r>
      <w:r w:rsidR="00A36E33" w:rsidRPr="00A36E33">
        <w:rPr>
          <w:rFonts w:ascii="Times New Roman" w:hAnsi="Times New Roman" w:cs="Times New Roman"/>
          <w:i/>
          <w:iCs/>
          <w:kern w:val="1"/>
          <w:sz w:val="24"/>
          <w:szCs w:val="24"/>
          <w:lang w:eastAsia="zh-CN"/>
        </w:rPr>
        <w:t xml:space="preserve">, </w:t>
      </w:r>
      <w:r w:rsidR="00A36E33" w:rsidRPr="00A36E33">
        <w:rPr>
          <w:rFonts w:ascii="Times New Roman" w:hAnsi="Times New Roman" w:cs="Times New Roman"/>
          <w:i/>
          <w:iCs/>
          <w:sz w:val="24"/>
          <w:szCs w:val="24"/>
        </w:rPr>
        <w:t>iespējamie sadārdzinājumi, kā arī visas netieši saistītās izmaksas.</w:t>
      </w:r>
    </w:p>
    <w:p w14:paraId="1561F5D2" w14:textId="77777777" w:rsidR="009720B9" w:rsidRDefault="009720B9" w:rsidP="009720B9">
      <w:pPr>
        <w:overflowPunct w:val="0"/>
        <w:autoSpaceDE w:val="0"/>
        <w:autoSpaceDN w:val="0"/>
        <w:adjustRightInd w:val="0"/>
        <w:spacing w:before="120"/>
        <w:jc w:val="both"/>
        <w:textAlignment w:val="baseline"/>
        <w:rPr>
          <w:sz w:val="24"/>
          <w:szCs w:val="24"/>
          <w:lang w:eastAsia="lv-LV"/>
        </w:rPr>
      </w:pPr>
    </w:p>
    <w:p w14:paraId="542A7BD3" w14:textId="233A79DE" w:rsidR="009720B9" w:rsidRPr="009720B9" w:rsidRDefault="009720B9" w:rsidP="009720B9">
      <w:pPr>
        <w:overflowPunct w:val="0"/>
        <w:autoSpaceDE w:val="0"/>
        <w:autoSpaceDN w:val="0"/>
        <w:adjustRightInd w:val="0"/>
        <w:spacing w:before="120"/>
        <w:jc w:val="both"/>
        <w:textAlignment w:val="baseline"/>
        <w:rPr>
          <w:rFonts w:ascii="Times New Roman" w:hAnsi="Times New Roman" w:cs="Times New Roman"/>
          <w:sz w:val="24"/>
          <w:szCs w:val="24"/>
          <w:lang w:eastAsia="lv-LV"/>
        </w:rPr>
      </w:pPr>
      <w:r w:rsidRPr="009720B9">
        <w:rPr>
          <w:rFonts w:ascii="Times New Roman" w:hAnsi="Times New Roman" w:cs="Times New Roman"/>
          <w:sz w:val="24"/>
          <w:szCs w:val="24"/>
          <w:lang w:eastAsia="lv-LV"/>
        </w:rPr>
        <w:t>Ar šo apstiprinām un garantējam sniegto ziņu patiesumu un precizitāti.</w:t>
      </w:r>
    </w:p>
    <w:p w14:paraId="7CDD3965" w14:textId="77777777" w:rsidR="009720B9" w:rsidRPr="009720B9" w:rsidRDefault="009720B9" w:rsidP="009720B9">
      <w:pPr>
        <w:jc w:val="both"/>
        <w:rPr>
          <w:rFonts w:ascii="Times New Roman" w:hAnsi="Times New Roman" w:cs="Times New Roman"/>
          <w:sz w:val="24"/>
          <w:szCs w:val="24"/>
        </w:rPr>
      </w:pPr>
    </w:p>
    <w:p w14:paraId="4DEFDF89" w14:textId="77777777" w:rsidR="009720B9" w:rsidRPr="009720B9" w:rsidRDefault="009720B9" w:rsidP="009720B9">
      <w:pPr>
        <w:jc w:val="both"/>
        <w:rPr>
          <w:rFonts w:ascii="Times New Roman" w:hAnsi="Times New Roman" w:cs="Times New Roman"/>
          <w:sz w:val="24"/>
          <w:szCs w:val="24"/>
        </w:rPr>
      </w:pPr>
    </w:p>
    <w:p w14:paraId="065F70C0" w14:textId="77777777" w:rsidR="009720B9" w:rsidRPr="009720B9" w:rsidRDefault="009720B9" w:rsidP="009720B9">
      <w:pPr>
        <w:jc w:val="both"/>
        <w:rPr>
          <w:rFonts w:ascii="Times New Roman" w:hAnsi="Times New Roman" w:cs="Times New Roman"/>
          <w:sz w:val="24"/>
          <w:szCs w:val="24"/>
        </w:rPr>
      </w:pPr>
      <w:r w:rsidRPr="009720B9">
        <w:rPr>
          <w:rFonts w:ascii="Times New Roman" w:hAnsi="Times New Roman" w:cs="Times New Roman"/>
          <w:sz w:val="24"/>
          <w:szCs w:val="24"/>
        </w:rPr>
        <w:t>Pretendenta pārstāvja vārds, uzvārds un amats: ___________________________</w:t>
      </w:r>
    </w:p>
    <w:p w14:paraId="76912F7E" w14:textId="77777777" w:rsidR="00F96869" w:rsidRPr="00B65F50" w:rsidRDefault="00F96869">
      <w:pPr>
        <w:rPr>
          <w:rFonts w:ascii="Times New Roman" w:hAnsi="Times New Roman" w:cs="Times New Roman"/>
          <w:sz w:val="24"/>
          <w:szCs w:val="24"/>
        </w:rPr>
      </w:pPr>
    </w:p>
    <w:p w14:paraId="4A75C641" w14:textId="77777777" w:rsidR="00F96869" w:rsidRPr="00B65F50" w:rsidRDefault="00F96869">
      <w:pPr>
        <w:rPr>
          <w:rFonts w:ascii="Times New Roman" w:hAnsi="Times New Roman" w:cs="Times New Roman"/>
          <w:sz w:val="24"/>
          <w:szCs w:val="24"/>
        </w:rPr>
      </w:pPr>
    </w:p>
    <w:sectPr w:rsidR="00F96869" w:rsidRPr="00B65F50" w:rsidSect="007C624D">
      <w:headerReference w:type="default" r:id="rId6"/>
      <w:footerReference w:type="default" r:id="rId7"/>
      <w:pgSz w:w="11906" w:h="16838"/>
      <w:pgMar w:top="1134" w:right="141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89552" w14:textId="77777777" w:rsidR="00B37670" w:rsidRDefault="00B37670" w:rsidP="001510A7">
      <w:pPr>
        <w:spacing w:after="0" w:line="240" w:lineRule="auto"/>
      </w:pPr>
      <w:r>
        <w:separator/>
      </w:r>
    </w:p>
  </w:endnote>
  <w:endnote w:type="continuationSeparator" w:id="0">
    <w:p w14:paraId="0C7BD8F9" w14:textId="77777777" w:rsidR="00B37670" w:rsidRDefault="00B37670" w:rsidP="00151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5D841" w14:textId="77777777" w:rsidR="001510A7" w:rsidRDefault="001510A7">
    <w:pPr>
      <w:pStyle w:val="Footer"/>
      <w:jc w:val="center"/>
    </w:pPr>
  </w:p>
  <w:p w14:paraId="2CA60231" w14:textId="77777777" w:rsidR="001510A7" w:rsidRDefault="00151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FD614" w14:textId="77777777" w:rsidR="00B37670" w:rsidRDefault="00B37670" w:rsidP="001510A7">
      <w:pPr>
        <w:spacing w:after="0" w:line="240" w:lineRule="auto"/>
      </w:pPr>
      <w:r>
        <w:separator/>
      </w:r>
    </w:p>
  </w:footnote>
  <w:footnote w:type="continuationSeparator" w:id="0">
    <w:p w14:paraId="005C00E8" w14:textId="77777777" w:rsidR="00B37670" w:rsidRDefault="00B37670" w:rsidP="00151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B0B7" w14:textId="088C70C1" w:rsidR="009720B9" w:rsidRPr="009720B9" w:rsidRDefault="009720B9" w:rsidP="009720B9">
    <w:pPr>
      <w:spacing w:after="0" w:line="240" w:lineRule="auto"/>
      <w:jc w:val="right"/>
      <w:rPr>
        <w:rFonts w:ascii="Times New Roman" w:hAnsi="Times New Roman" w:cs="Times New Roman"/>
        <w:b/>
        <w:iCs/>
        <w:sz w:val="23"/>
        <w:szCs w:val="23"/>
      </w:rPr>
    </w:pPr>
    <w:r w:rsidRPr="009720B9">
      <w:rPr>
        <w:rFonts w:ascii="Times New Roman" w:hAnsi="Times New Roman" w:cs="Times New Roman"/>
        <w:b/>
        <w:sz w:val="23"/>
        <w:szCs w:val="23"/>
      </w:rPr>
      <w:t xml:space="preserve">Pielikums Nr. </w:t>
    </w:r>
    <w:r>
      <w:rPr>
        <w:rFonts w:ascii="Times New Roman" w:hAnsi="Times New Roman" w:cs="Times New Roman"/>
        <w:b/>
        <w:sz w:val="23"/>
        <w:szCs w:val="23"/>
      </w:rPr>
      <w:t>3</w:t>
    </w:r>
  </w:p>
  <w:p w14:paraId="5958057D" w14:textId="77777777" w:rsidR="00B506AF" w:rsidRDefault="009720B9" w:rsidP="009720B9">
    <w:pPr>
      <w:spacing w:after="0" w:line="240" w:lineRule="auto"/>
      <w:jc w:val="right"/>
      <w:rPr>
        <w:rFonts w:ascii="Times New Roman" w:eastAsia="Times New Roman" w:hAnsi="Times New Roman" w:cs="Times New Roman"/>
        <w:sz w:val="24"/>
        <w:szCs w:val="24"/>
        <w:lang w:eastAsia="lv-LV"/>
      </w:rPr>
    </w:pPr>
    <w:r w:rsidRPr="009720B9">
      <w:rPr>
        <w:rFonts w:ascii="Times New Roman" w:hAnsi="Times New Roman" w:cs="Times New Roman"/>
        <w:bCs/>
        <w:iCs/>
        <w:sz w:val="23"/>
        <w:szCs w:val="23"/>
      </w:rPr>
      <w:t xml:space="preserve">pie cenu aptaujas </w:t>
    </w:r>
    <w:r w:rsidRPr="009720B9">
      <w:rPr>
        <w:rFonts w:ascii="Times New Roman" w:hAnsi="Times New Roman" w:cs="Times New Roman"/>
        <w:bCs/>
        <w:sz w:val="23"/>
        <w:szCs w:val="23"/>
      </w:rPr>
      <w:t>“</w:t>
    </w:r>
    <w:r w:rsidR="00B506AF" w:rsidRPr="00F24A19">
      <w:rPr>
        <w:rFonts w:ascii="Times New Roman" w:eastAsia="Times New Roman" w:hAnsi="Times New Roman" w:cs="Times New Roman"/>
        <w:sz w:val="24"/>
        <w:szCs w:val="24"/>
        <w:lang w:eastAsia="lv-LV"/>
      </w:rPr>
      <w:t xml:space="preserve">SIA “Rīgas Austrumu klīniskā universitātes slimnīca” </w:t>
    </w:r>
  </w:p>
  <w:p w14:paraId="7790FB13" w14:textId="28777106" w:rsidR="009720B9" w:rsidRPr="009720B9" w:rsidRDefault="00B506AF" w:rsidP="00B05642">
    <w:pPr>
      <w:spacing w:after="0" w:line="240" w:lineRule="auto"/>
      <w:jc w:val="right"/>
      <w:rPr>
        <w:rFonts w:ascii="Times New Roman" w:hAnsi="Times New Roman" w:cs="Times New Roman"/>
        <w:bCs/>
        <w:iCs/>
        <w:sz w:val="23"/>
        <w:szCs w:val="23"/>
      </w:rPr>
    </w:pPr>
    <w:r w:rsidRPr="00F24A19">
      <w:rPr>
        <w:rFonts w:ascii="Times New Roman" w:eastAsia="Times New Roman" w:hAnsi="Times New Roman" w:cs="Times New Roman"/>
        <w:sz w:val="24"/>
        <w:szCs w:val="24"/>
        <w:lang w:eastAsia="lv-LV"/>
      </w:rPr>
      <w:t>automašīnas noma pacientu pārvadāšanai</w:t>
    </w:r>
    <w:r w:rsidR="009720B9" w:rsidRPr="009720B9">
      <w:rPr>
        <w:rFonts w:ascii="Times New Roman" w:hAnsi="Times New Roman" w:cs="Times New Roman"/>
        <w:sz w:val="23"/>
        <w:szCs w:val="23"/>
      </w:rPr>
      <w:t>”</w:t>
    </w:r>
    <w:r w:rsidR="009720B9" w:rsidRPr="009720B9">
      <w:rPr>
        <w:rFonts w:ascii="Times New Roman" w:hAnsi="Times New Roman" w:cs="Times New Roman"/>
        <w:iCs/>
        <w:sz w:val="23"/>
        <w:szCs w:val="23"/>
      </w:rPr>
      <w:t>,</w:t>
    </w:r>
    <w:r w:rsidR="009720B9" w:rsidRPr="009720B9">
      <w:rPr>
        <w:rFonts w:ascii="Times New Roman" w:hAnsi="Times New Roman" w:cs="Times New Roman"/>
        <w:bCs/>
        <w:iCs/>
        <w:sz w:val="23"/>
        <w:szCs w:val="23"/>
      </w:rPr>
      <w:t xml:space="preserve"> </w:t>
    </w:r>
    <w:r w:rsidR="009720B9" w:rsidRPr="009720B9">
      <w:rPr>
        <w:rFonts w:ascii="Times New Roman" w:hAnsi="Times New Roman" w:cs="Times New Roman"/>
        <w:bCs/>
        <w:sz w:val="23"/>
        <w:szCs w:val="23"/>
      </w:rPr>
      <w:t xml:space="preserve">ID Nr. </w:t>
    </w:r>
    <w:bookmarkStart w:id="0" w:name="_Hlk147218529"/>
    <w:r w:rsidR="009720B9" w:rsidRPr="009720B9">
      <w:rPr>
        <w:rFonts w:ascii="Times New Roman" w:hAnsi="Times New Roman" w:cs="Times New Roman"/>
        <w:bCs/>
        <w:sz w:val="23"/>
        <w:szCs w:val="23"/>
      </w:rPr>
      <w:t xml:space="preserve">RAKUS </w:t>
    </w:r>
    <w:bookmarkEnd w:id="0"/>
    <w:r w:rsidR="009720B9" w:rsidRPr="009720B9">
      <w:rPr>
        <w:rFonts w:ascii="Times New Roman" w:hAnsi="Times New Roman" w:cs="Times New Roman"/>
        <w:bCs/>
        <w:sz w:val="23"/>
        <w:szCs w:val="23"/>
      </w:rPr>
      <w:t>CA/2026/</w:t>
    </w:r>
    <w:r>
      <w:rPr>
        <w:rFonts w:ascii="Times New Roman" w:hAnsi="Times New Roman" w:cs="Times New Roman"/>
        <w:bCs/>
        <w:sz w:val="23"/>
        <w:szCs w:val="23"/>
      </w:rPr>
      <w:t>55</w:t>
    </w:r>
    <w:r w:rsidR="009720B9" w:rsidRPr="009720B9">
      <w:rPr>
        <w:rFonts w:ascii="Times New Roman" w:hAnsi="Times New Roman" w:cs="Times New Roman"/>
        <w:bCs/>
        <w:sz w:val="23"/>
        <w:szCs w:val="23"/>
      </w:rPr>
      <w:t>, nolikuma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869"/>
    <w:rsid w:val="00027EF9"/>
    <w:rsid w:val="00077D1E"/>
    <w:rsid w:val="00150691"/>
    <w:rsid w:val="001510A7"/>
    <w:rsid w:val="00350FAF"/>
    <w:rsid w:val="00353101"/>
    <w:rsid w:val="00356DDA"/>
    <w:rsid w:val="0066599E"/>
    <w:rsid w:val="007B11A0"/>
    <w:rsid w:val="007C624D"/>
    <w:rsid w:val="0082536C"/>
    <w:rsid w:val="0088685D"/>
    <w:rsid w:val="008A26DD"/>
    <w:rsid w:val="008F27B2"/>
    <w:rsid w:val="00927348"/>
    <w:rsid w:val="009720B9"/>
    <w:rsid w:val="009A3817"/>
    <w:rsid w:val="009C5FBA"/>
    <w:rsid w:val="00A25F4D"/>
    <w:rsid w:val="00A36E33"/>
    <w:rsid w:val="00A40493"/>
    <w:rsid w:val="00A75EB9"/>
    <w:rsid w:val="00AB2DA6"/>
    <w:rsid w:val="00AD144A"/>
    <w:rsid w:val="00B05642"/>
    <w:rsid w:val="00B3413A"/>
    <w:rsid w:val="00B37670"/>
    <w:rsid w:val="00B506AF"/>
    <w:rsid w:val="00B65F50"/>
    <w:rsid w:val="00C2344B"/>
    <w:rsid w:val="00C74F77"/>
    <w:rsid w:val="00CD176A"/>
    <w:rsid w:val="00D11DB5"/>
    <w:rsid w:val="00D741D5"/>
    <w:rsid w:val="00DF12AA"/>
    <w:rsid w:val="00E17C6D"/>
    <w:rsid w:val="00F06AA9"/>
    <w:rsid w:val="00F73480"/>
    <w:rsid w:val="00F968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9B016"/>
  <w15:docId w15:val="{276CB739-C668-4ADE-AB01-A920A87A3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6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1DB5"/>
    <w:pPr>
      <w:tabs>
        <w:tab w:val="center" w:pos="4153"/>
        <w:tab w:val="right" w:pos="8306"/>
      </w:tabs>
      <w:spacing w:after="160" w:line="254"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D11DB5"/>
    <w:rPr>
      <w:rFonts w:ascii="Calibri" w:eastAsia="Calibri" w:hAnsi="Calibri" w:cs="Times New Roman"/>
      <w:lang w:val="en-US"/>
    </w:rPr>
  </w:style>
  <w:style w:type="paragraph" w:styleId="Footer">
    <w:name w:val="footer"/>
    <w:basedOn w:val="Normal"/>
    <w:link w:val="FooterChar"/>
    <w:uiPriority w:val="99"/>
    <w:unhideWhenUsed/>
    <w:rsid w:val="001510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10A7"/>
  </w:style>
  <w:style w:type="character" w:styleId="CommentReference">
    <w:name w:val="annotation reference"/>
    <w:basedOn w:val="DefaultParagraphFont"/>
    <w:uiPriority w:val="99"/>
    <w:semiHidden/>
    <w:unhideWhenUsed/>
    <w:rsid w:val="009720B9"/>
    <w:rPr>
      <w:sz w:val="16"/>
      <w:szCs w:val="16"/>
    </w:rPr>
  </w:style>
  <w:style w:type="paragraph" w:styleId="CommentText">
    <w:name w:val="annotation text"/>
    <w:basedOn w:val="Normal"/>
    <w:link w:val="CommentTextChar"/>
    <w:uiPriority w:val="99"/>
    <w:unhideWhenUsed/>
    <w:rsid w:val="009720B9"/>
    <w:pPr>
      <w:spacing w:line="240" w:lineRule="auto"/>
    </w:pPr>
    <w:rPr>
      <w:sz w:val="20"/>
      <w:szCs w:val="20"/>
    </w:rPr>
  </w:style>
  <w:style w:type="character" w:customStyle="1" w:styleId="CommentTextChar">
    <w:name w:val="Comment Text Char"/>
    <w:basedOn w:val="DefaultParagraphFont"/>
    <w:link w:val="CommentText"/>
    <w:uiPriority w:val="99"/>
    <w:rsid w:val="009720B9"/>
    <w:rPr>
      <w:sz w:val="20"/>
      <w:szCs w:val="20"/>
    </w:rPr>
  </w:style>
  <w:style w:type="paragraph" w:styleId="CommentSubject">
    <w:name w:val="annotation subject"/>
    <w:basedOn w:val="CommentText"/>
    <w:next w:val="CommentText"/>
    <w:link w:val="CommentSubjectChar"/>
    <w:uiPriority w:val="99"/>
    <w:semiHidden/>
    <w:unhideWhenUsed/>
    <w:rsid w:val="009720B9"/>
    <w:rPr>
      <w:b/>
      <w:bCs/>
    </w:rPr>
  </w:style>
  <w:style w:type="character" w:customStyle="1" w:styleId="CommentSubjectChar">
    <w:name w:val="Comment Subject Char"/>
    <w:basedOn w:val="CommentTextChar"/>
    <w:link w:val="CommentSubject"/>
    <w:uiPriority w:val="99"/>
    <w:semiHidden/>
    <w:rsid w:val="009720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371497">
      <w:bodyDiv w:val="1"/>
      <w:marLeft w:val="0"/>
      <w:marRight w:val="0"/>
      <w:marTop w:val="0"/>
      <w:marBottom w:val="0"/>
      <w:divBdr>
        <w:top w:val="none" w:sz="0" w:space="0" w:color="auto"/>
        <w:left w:val="none" w:sz="0" w:space="0" w:color="auto"/>
        <w:bottom w:val="none" w:sz="0" w:space="0" w:color="auto"/>
        <w:right w:val="none" w:sz="0" w:space="0" w:color="auto"/>
      </w:divBdr>
    </w:div>
    <w:div w:id="113214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974</Words>
  <Characters>556</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Roberts Zalcmanis</dc:creator>
  <cp:lastModifiedBy>Evita Dārzniece</cp:lastModifiedBy>
  <cp:revision>6</cp:revision>
  <dcterms:created xsi:type="dcterms:W3CDTF">2026-08-06T10:12:00Z</dcterms:created>
  <dcterms:modified xsi:type="dcterms:W3CDTF">2026-08-14T07:16:00Z</dcterms:modified>
</cp:coreProperties>
</file>