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6916" w14:textId="77777777" w:rsidR="007F347A" w:rsidRDefault="00000000">
      <w:pPr>
        <w:spacing w:after="40"/>
        <w:jc w:val="center"/>
      </w:pPr>
      <w:r>
        <w:rPr>
          <w:b/>
          <w:bCs/>
          <w:color w:val="1F3864"/>
          <w:sz w:val="30"/>
          <w:szCs w:val="30"/>
        </w:rPr>
        <w:t>PIELIKUMS Nr. 3</w:t>
      </w:r>
    </w:p>
    <w:p w14:paraId="2C072C1D" w14:textId="77777777" w:rsidR="007F347A" w:rsidRDefault="00000000">
      <w:pPr>
        <w:spacing w:after="40"/>
        <w:jc w:val="center"/>
      </w:pPr>
      <w:r>
        <w:rPr>
          <w:b/>
          <w:bCs/>
          <w:sz w:val="24"/>
          <w:szCs w:val="24"/>
        </w:rPr>
        <w:t xml:space="preserve">Esošo durvju </w:t>
      </w:r>
      <w:proofErr w:type="spellStart"/>
      <w:r>
        <w:rPr>
          <w:b/>
          <w:bCs/>
          <w:sz w:val="24"/>
          <w:szCs w:val="24"/>
        </w:rPr>
        <w:t>fotofiksācija</w:t>
      </w:r>
      <w:proofErr w:type="spellEnd"/>
    </w:p>
    <w:p w14:paraId="2A341413" w14:textId="77777777" w:rsidR="007F347A" w:rsidRDefault="00000000">
      <w:pPr>
        <w:spacing w:after="160"/>
        <w:jc w:val="center"/>
      </w:pPr>
      <w:r>
        <w:rPr>
          <w:i/>
          <w:iCs/>
        </w:rPr>
        <w:t>Onkoloģijas klīnikas LINAC bunkurs, 8. kabinets — starojuma aizsardzības bīdāmās durvis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7F347A" w14:paraId="20EB2C4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AA6B2"/>
              <w:left w:val="single" w:sz="4" w:space="0" w:color="9AA6B2"/>
              <w:bottom w:val="single" w:sz="4" w:space="0" w:color="9AA6B2"/>
              <w:right w:val="single" w:sz="4" w:space="0" w:color="9AA6B2"/>
            </w:tcBorders>
            <w:shd w:val="clear" w:color="auto" w:fill="E7ECF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2AF2F7F1" w14:textId="77777777" w:rsidR="007F347A" w:rsidRDefault="00000000">
            <w:r>
              <w:rPr>
                <w:b/>
                <w:bCs/>
              </w:rPr>
              <w:t>Objekts</w:t>
            </w:r>
          </w:p>
        </w:tc>
        <w:tc>
          <w:tcPr>
            <w:tcW w:w="6960" w:type="dxa"/>
            <w:tcBorders>
              <w:top w:val="single" w:sz="4" w:space="0" w:color="9AA6B2"/>
              <w:left w:val="single" w:sz="4" w:space="0" w:color="9AA6B2"/>
              <w:bottom w:val="single" w:sz="4" w:space="0" w:color="9AA6B2"/>
              <w:right w:val="single" w:sz="4" w:space="0" w:color="9AA6B2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1EA6A0" w14:textId="77777777" w:rsidR="007F347A" w:rsidRDefault="00000000">
            <w:r>
              <w:t>__________________________, 8. kabinets</w:t>
            </w:r>
          </w:p>
        </w:tc>
      </w:tr>
      <w:tr w:rsidR="007F347A" w14:paraId="0706197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AA6B2"/>
              <w:left w:val="single" w:sz="4" w:space="0" w:color="9AA6B2"/>
              <w:bottom w:val="single" w:sz="4" w:space="0" w:color="9AA6B2"/>
              <w:right w:val="single" w:sz="4" w:space="0" w:color="9AA6B2"/>
            </w:tcBorders>
            <w:shd w:val="clear" w:color="auto" w:fill="E7ECF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0F808D" w14:textId="77777777" w:rsidR="007F347A" w:rsidRDefault="00000000">
            <w:proofErr w:type="spellStart"/>
            <w:r>
              <w:rPr>
                <w:b/>
                <w:bCs/>
              </w:rPr>
              <w:t>Fotofiksācijas</w:t>
            </w:r>
            <w:proofErr w:type="spellEnd"/>
            <w:r>
              <w:rPr>
                <w:b/>
                <w:bCs/>
              </w:rPr>
              <w:t xml:space="preserve"> datums</w:t>
            </w:r>
          </w:p>
        </w:tc>
        <w:tc>
          <w:tcPr>
            <w:tcW w:w="6960" w:type="dxa"/>
            <w:tcBorders>
              <w:top w:val="single" w:sz="4" w:space="0" w:color="9AA6B2"/>
              <w:left w:val="single" w:sz="4" w:space="0" w:color="9AA6B2"/>
              <w:bottom w:val="single" w:sz="4" w:space="0" w:color="9AA6B2"/>
              <w:right w:val="single" w:sz="4" w:space="0" w:color="9AA6B2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C3A7B8" w14:textId="77777777" w:rsidR="007F347A" w:rsidRDefault="00000000">
            <w:r>
              <w:t>____.____.20____</w:t>
            </w:r>
          </w:p>
        </w:tc>
      </w:tr>
      <w:tr w:rsidR="007F347A" w14:paraId="4430EEE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9AA6B2"/>
              <w:left w:val="single" w:sz="4" w:space="0" w:color="9AA6B2"/>
              <w:bottom w:val="single" w:sz="4" w:space="0" w:color="9AA6B2"/>
              <w:right w:val="single" w:sz="4" w:space="0" w:color="9AA6B2"/>
            </w:tcBorders>
            <w:shd w:val="clear" w:color="auto" w:fill="E7ECF3"/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00C6325" w14:textId="77777777" w:rsidR="007F347A" w:rsidRDefault="00000000">
            <w:r>
              <w:rPr>
                <w:b/>
                <w:bCs/>
              </w:rPr>
              <w:t>Sagatavoja</w:t>
            </w:r>
          </w:p>
        </w:tc>
        <w:tc>
          <w:tcPr>
            <w:tcW w:w="6960" w:type="dxa"/>
            <w:tcBorders>
              <w:top w:val="single" w:sz="4" w:space="0" w:color="9AA6B2"/>
              <w:left w:val="single" w:sz="4" w:space="0" w:color="9AA6B2"/>
              <w:bottom w:val="single" w:sz="4" w:space="0" w:color="9AA6B2"/>
              <w:right w:val="single" w:sz="4" w:space="0" w:color="9AA6B2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64445A7" w14:textId="77777777" w:rsidR="007F347A" w:rsidRDefault="00000000">
            <w:r>
              <w:t>__________________________</w:t>
            </w:r>
          </w:p>
        </w:tc>
      </w:tr>
    </w:tbl>
    <w:p w14:paraId="24493E6D" w14:textId="77777777" w:rsidR="007F347A" w:rsidRDefault="007F347A">
      <w:pPr>
        <w:spacing w:after="60"/>
      </w:pPr>
    </w:p>
    <w:p w14:paraId="28ECABC6" w14:textId="77777777" w:rsidR="007F347A" w:rsidRDefault="00000000">
      <w:pPr>
        <w:spacing w:after="120"/>
      </w:pPr>
      <w:proofErr w:type="spellStart"/>
      <w:r>
        <w:rPr>
          <w:i/>
          <w:iCs/>
        </w:rPr>
        <w:t>Fotofiksācija</w:t>
      </w:r>
      <w:proofErr w:type="spellEnd"/>
      <w:r>
        <w:rPr>
          <w:i/>
          <w:iCs/>
        </w:rPr>
        <w:t xml:space="preserve"> sagatavota esošo starojuma aizsardzības durvju un to piedziņas mehānisma stāvokļa dokumentēšanai pirms demontāžas, kā arī durvju darbības, vērtnes biezuma uzmērījuma un plānotā demontāžas/transportēšanas ceļa fiksēšanai.</w:t>
      </w:r>
    </w:p>
    <w:p w14:paraId="1A868C0C" w14:textId="77777777" w:rsidR="007F347A" w:rsidRDefault="00000000">
      <w:pPr>
        <w:pStyle w:val="Heading2"/>
        <w:spacing w:before="240" w:after="100"/>
      </w:pPr>
      <w:r>
        <w:rPr>
          <w:b/>
          <w:bCs/>
          <w:color w:val="2E5496"/>
          <w:sz w:val="23"/>
          <w:szCs w:val="23"/>
        </w:rPr>
        <w:t>A. Vispārējs skats un vadība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F347A" w14:paraId="7C16EC4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36B755EB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406742BC" wp14:editId="5477F306">
                  <wp:extent cx="2247900" cy="3000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67DCA2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1. </w:t>
            </w:r>
            <w:r>
              <w:rPr>
                <w:sz w:val="17"/>
                <w:szCs w:val="17"/>
              </w:rPr>
              <w:t xml:space="preserve">Esošās starojuma aizsardzības bīdāmās durvis ar marķējumu “KONTROLES ZONA”; virs durvīm — </w:t>
            </w:r>
            <w:proofErr w:type="spellStart"/>
            <w:r>
              <w:rPr>
                <w:sz w:val="17"/>
                <w:szCs w:val="17"/>
              </w:rPr>
              <w:t>signāllampa</w:t>
            </w:r>
            <w:proofErr w:type="spellEnd"/>
            <w:r>
              <w:rPr>
                <w:sz w:val="17"/>
                <w:szCs w:val="17"/>
              </w:rPr>
              <w:t xml:space="preserve"> (sarkans/zaļš), blakus sienā — avārijas poga.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5587F889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18B30705" wp14:editId="27211C7D">
                  <wp:extent cx="2247900" cy="3000375"/>
                  <wp:effectExtent l="0" t="0" r="0" b="0"/>
                  <wp:docPr id="1053139074" name="Picture 1053139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5676C3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2. </w:t>
            </w:r>
            <w:r>
              <w:rPr>
                <w:sz w:val="17"/>
                <w:szCs w:val="17"/>
              </w:rPr>
              <w:t>Durvis atvērtā stāvoklī; skats uz bunkura labirinta ieeju. Uz sienas — durvju vadības pogas (sarkana/zaļa).</w:t>
            </w:r>
          </w:p>
        </w:tc>
      </w:tr>
    </w:tbl>
    <w:p w14:paraId="16727C84" w14:textId="77777777" w:rsidR="007F347A" w:rsidRDefault="00000000">
      <w:pPr>
        <w:pStyle w:val="Heading2"/>
        <w:spacing w:before="240" w:after="100"/>
      </w:pPr>
      <w:r>
        <w:rPr>
          <w:b/>
          <w:bCs/>
          <w:color w:val="2E5496"/>
          <w:sz w:val="23"/>
          <w:szCs w:val="23"/>
        </w:rPr>
        <w:t>B. Durvju vērtne — virsmas stāvoklis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F347A" w14:paraId="48DF575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411F9404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3C4EC0CD" wp14:editId="344746B3">
                  <wp:extent cx="2247900" cy="3000375"/>
                  <wp:effectExtent l="0" t="0" r="0" b="0"/>
                  <wp:docPr id="2079541807" name="Picture 20795418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7E42E7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lastRenderedPageBreak/>
              <w:t xml:space="preserve">Att. 3. </w:t>
            </w:r>
            <w:r>
              <w:rPr>
                <w:sz w:val="17"/>
                <w:szCs w:val="17"/>
              </w:rPr>
              <w:t>Vērtnes virsma ar krāsojuma nodilumu un mehānisku skrāpējumu; sienā labajā pusē — sensora/ierīces padziļinājums.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4DD995DF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D700CC8" wp14:editId="3EA720A2">
                  <wp:extent cx="2247900" cy="3000375"/>
                  <wp:effectExtent l="0" t="0" r="0" b="0"/>
                  <wp:docPr id="341875492" name="Picture 341875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772E4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lastRenderedPageBreak/>
              <w:t xml:space="preserve">Att. 4. </w:t>
            </w:r>
            <w:r>
              <w:rPr>
                <w:sz w:val="17"/>
                <w:szCs w:val="17"/>
              </w:rPr>
              <w:t>Krāsojuma nodiluma vietas tuvplāns.</w:t>
            </w:r>
          </w:p>
        </w:tc>
      </w:tr>
    </w:tbl>
    <w:p w14:paraId="3B277004" w14:textId="77777777" w:rsidR="007F347A" w:rsidRDefault="00000000">
      <w:pPr>
        <w:pStyle w:val="Heading2"/>
        <w:spacing w:before="240" w:after="100"/>
      </w:pPr>
      <w:r>
        <w:rPr>
          <w:b/>
          <w:bCs/>
          <w:color w:val="2E5496"/>
          <w:sz w:val="23"/>
          <w:szCs w:val="23"/>
        </w:rPr>
        <w:lastRenderedPageBreak/>
        <w:t>C. Vērtnes malas un apakšmala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F347A" w14:paraId="7E77C0C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73010C23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2C9BC7BC" wp14:editId="6F4A4BD0">
                  <wp:extent cx="2247900" cy="3000375"/>
                  <wp:effectExtent l="0" t="0" r="0" b="0"/>
                  <wp:docPr id="504607445" name="Picture 5046074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B8DE2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5. </w:t>
            </w:r>
            <w:r>
              <w:rPr>
                <w:sz w:val="17"/>
                <w:szCs w:val="17"/>
              </w:rPr>
              <w:t>Vērtnes aizvēršanās mala un ailes puse; sienā — vadības pogas/atslēgas padziļinājums; malā redzams krāsojuma nodilums.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29BED19F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104B6692" wp14:editId="37AABA31">
                  <wp:extent cx="2247900" cy="3000375"/>
                  <wp:effectExtent l="0" t="0" r="0" b="0"/>
                  <wp:docPr id="1123586163" name="Picture 1123586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7C9549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6. </w:t>
            </w:r>
            <w:r>
              <w:rPr>
                <w:sz w:val="17"/>
                <w:szCs w:val="17"/>
              </w:rPr>
              <w:t>Aizvēršanās malas apakšdaļa ar krāsojuma nodilumu un netīrumu/korozijas pazīmēm.</w:t>
            </w:r>
          </w:p>
        </w:tc>
      </w:tr>
      <w:tr w:rsidR="007F347A" w14:paraId="011C730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532C438D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2BB5CAC2" wp14:editId="78304FF6">
                  <wp:extent cx="2247900" cy="3000375"/>
                  <wp:effectExtent l="0" t="0" r="0" b="0"/>
                  <wp:docPr id="727550347" name="Picture 727550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8525C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7. </w:t>
            </w:r>
            <w:r>
              <w:rPr>
                <w:sz w:val="17"/>
                <w:szCs w:val="17"/>
              </w:rPr>
              <w:t>Vērtnes apakšmalas tuvplāns — krāsojuma nodilums un korozijas pazīmes; grīdā redzama vadotnes rieva.</w:t>
            </w:r>
          </w:p>
        </w:tc>
        <w:tc>
          <w:tcPr>
            <w:tcW w:w="4680" w:type="dxa"/>
          </w:tcPr>
          <w:p w14:paraId="79EC80F7" w14:textId="77777777" w:rsidR="007F347A" w:rsidRDefault="007F347A"/>
        </w:tc>
      </w:tr>
    </w:tbl>
    <w:p w14:paraId="3B7496CD" w14:textId="77777777" w:rsidR="007F347A" w:rsidRDefault="00000000">
      <w:pPr>
        <w:pStyle w:val="Heading2"/>
        <w:spacing w:before="240" w:after="100"/>
      </w:pPr>
      <w:r>
        <w:rPr>
          <w:b/>
          <w:bCs/>
          <w:color w:val="2E5496"/>
          <w:sz w:val="23"/>
          <w:szCs w:val="23"/>
        </w:rPr>
        <w:t>D. Grīdas vadotne un perimetra spraugas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F347A" w14:paraId="0E1C21E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02C9FB1D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70788840" wp14:editId="5B0FF111">
                  <wp:extent cx="2247900" cy="3000375"/>
                  <wp:effectExtent l="0" t="0" r="0" b="0"/>
                  <wp:docPr id="1956241966" name="Picture 1956241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B32ECD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8. </w:t>
            </w:r>
            <w:r>
              <w:rPr>
                <w:sz w:val="17"/>
                <w:szCs w:val="17"/>
              </w:rPr>
              <w:t>Vērtnes/ailes mala; grīdā — vadotnes tapa; sienā — padziļinājums; apakšā redzams rāmja nodilums.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0A1728D9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0D9FEFB9" wp14:editId="4BBC37D1">
                  <wp:extent cx="2247900" cy="3000375"/>
                  <wp:effectExtent l="0" t="0" r="0" b="0"/>
                  <wp:docPr id="494128134" name="Picture 494128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86C40E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9. </w:t>
            </w:r>
            <w:r>
              <w:rPr>
                <w:sz w:val="17"/>
                <w:szCs w:val="17"/>
              </w:rPr>
              <w:t>Vērtnes mala atvērtā stāvoklī; grīdā — vadotnes tapa; redzama perimetra sprauga.</w:t>
            </w:r>
          </w:p>
        </w:tc>
      </w:tr>
      <w:tr w:rsidR="007F347A" w14:paraId="4901137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684D8C6F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0EB61BD4" wp14:editId="7B5651C1">
                  <wp:extent cx="2247900" cy="3000375"/>
                  <wp:effectExtent l="0" t="0" r="0" b="0"/>
                  <wp:docPr id="905608863" name="Picture 9056088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15F49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10. </w:t>
            </w:r>
            <w:r>
              <w:rPr>
                <w:sz w:val="17"/>
                <w:szCs w:val="17"/>
              </w:rPr>
              <w:t>Vertikālā perimetra sprauga starp vērtni un aili; aiz vērtnes — izolēti gaisvadi un kabeļu teknes.</w:t>
            </w:r>
          </w:p>
        </w:tc>
        <w:tc>
          <w:tcPr>
            <w:tcW w:w="4680" w:type="dxa"/>
          </w:tcPr>
          <w:p w14:paraId="6F8128A4" w14:textId="77777777" w:rsidR="007F347A" w:rsidRDefault="007F347A"/>
        </w:tc>
      </w:tr>
    </w:tbl>
    <w:p w14:paraId="49549EC3" w14:textId="77777777" w:rsidR="007F347A" w:rsidRDefault="00000000">
      <w:pPr>
        <w:pStyle w:val="Heading2"/>
        <w:spacing w:before="240" w:after="100"/>
      </w:pPr>
      <w:r>
        <w:rPr>
          <w:b/>
          <w:bCs/>
          <w:color w:val="2E5496"/>
          <w:sz w:val="23"/>
          <w:szCs w:val="23"/>
        </w:rPr>
        <w:t>E. Piedziņas mehānisms un telpa virs durvīm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F347A" w14:paraId="3F726CD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4E5B7335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398B4CBA" wp14:editId="300B5FE7">
                  <wp:extent cx="2857500" cy="2143125"/>
                  <wp:effectExtent l="0" t="0" r="0" b="0"/>
                  <wp:docPr id="1711405077" name="Picture 1711405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5FA653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11. </w:t>
            </w:r>
            <w:r>
              <w:rPr>
                <w:sz w:val="17"/>
                <w:szCs w:val="17"/>
              </w:rPr>
              <w:t xml:space="preserve">Durvju piedziņas elektromotors (ražotājs MGM motori </w:t>
            </w:r>
            <w:proofErr w:type="spellStart"/>
            <w:r>
              <w:rPr>
                <w:sz w:val="17"/>
                <w:szCs w:val="17"/>
              </w:rPr>
              <w:t>elettrici</w:t>
            </w:r>
            <w:proofErr w:type="spellEnd"/>
            <w:r>
              <w:rPr>
                <w:sz w:val="17"/>
                <w:szCs w:val="17"/>
              </w:rPr>
              <w:t xml:space="preserve">, tips BM 80 B6) un </w:t>
            </w:r>
            <w:proofErr w:type="spellStart"/>
            <w:r>
              <w:rPr>
                <w:sz w:val="17"/>
                <w:szCs w:val="17"/>
              </w:rPr>
              <w:t>zobstienis</w:t>
            </w:r>
            <w:proofErr w:type="spellEnd"/>
            <w:r>
              <w:rPr>
                <w:sz w:val="17"/>
                <w:szCs w:val="17"/>
              </w:rPr>
              <w:t xml:space="preserve"> (</w:t>
            </w:r>
            <w:proofErr w:type="spellStart"/>
            <w:r>
              <w:rPr>
                <w:sz w:val="17"/>
                <w:szCs w:val="17"/>
              </w:rPr>
              <w:t>zobstieņa</w:t>
            </w:r>
            <w:proofErr w:type="spellEnd"/>
            <w:r>
              <w:rPr>
                <w:sz w:val="17"/>
                <w:szCs w:val="17"/>
              </w:rPr>
              <w:t>–zobrata piedziņa).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617C9179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3F6ADCB6" wp14:editId="01A20A03">
                  <wp:extent cx="2247900" cy="3000375"/>
                  <wp:effectExtent l="0" t="0" r="0" b="0"/>
                  <wp:docPr id="462826828" name="Picture 462826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E5A833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12. </w:t>
            </w:r>
            <w:r>
              <w:rPr>
                <w:sz w:val="17"/>
                <w:szCs w:val="17"/>
              </w:rPr>
              <w:t>Piedziņas mezgls un augšējā sliede virs durvīm; uz sijas marķējums “H”.</w:t>
            </w:r>
          </w:p>
        </w:tc>
      </w:tr>
      <w:tr w:rsidR="007F347A" w14:paraId="6B40712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23C561ED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4066CB0A" wp14:editId="42881015">
                  <wp:extent cx="2247900" cy="3000375"/>
                  <wp:effectExtent l="0" t="0" r="0" b="0"/>
                  <wp:docPr id="2094222475" name="Picture 2094222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A7CF7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13. </w:t>
            </w:r>
            <w:proofErr w:type="spellStart"/>
            <w:r>
              <w:rPr>
                <w:sz w:val="17"/>
                <w:szCs w:val="17"/>
              </w:rPr>
              <w:t>Zobstieņa</w:t>
            </w:r>
            <w:proofErr w:type="spellEnd"/>
            <w:r>
              <w:rPr>
                <w:sz w:val="17"/>
                <w:szCs w:val="17"/>
              </w:rPr>
              <w:t xml:space="preserve">–zobrata piedziņas tuvplāns — </w:t>
            </w:r>
            <w:proofErr w:type="spellStart"/>
            <w:r>
              <w:rPr>
                <w:sz w:val="17"/>
                <w:szCs w:val="17"/>
              </w:rPr>
              <w:t>zobstienis</w:t>
            </w:r>
            <w:proofErr w:type="spellEnd"/>
            <w:r>
              <w:rPr>
                <w:sz w:val="17"/>
                <w:szCs w:val="17"/>
              </w:rPr>
              <w:t>, gaitas rullis, nesošais rāmis.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52A8EE97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78DDC593" wp14:editId="6EF19156">
                  <wp:extent cx="2247900" cy="3000375"/>
                  <wp:effectExtent l="0" t="0" r="0" b="0"/>
                  <wp:docPr id="1111550898" name="Picture 1111550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D5EF0C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14. </w:t>
            </w:r>
            <w:r>
              <w:rPr>
                <w:sz w:val="17"/>
                <w:szCs w:val="17"/>
              </w:rPr>
              <w:t>Telpa virs durvīm — piedziņas reduktors/motors, sadales kārbas, kabeļi; redzams novecojis/bojāts sienas apmetums.</w:t>
            </w:r>
          </w:p>
        </w:tc>
      </w:tr>
      <w:tr w:rsidR="007F347A" w14:paraId="51A72BE4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2242D90A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46170AD" wp14:editId="692C6DFE">
                  <wp:extent cx="2247900" cy="3000375"/>
                  <wp:effectExtent l="0" t="0" r="0" b="0"/>
                  <wp:docPr id="443690156" name="Picture 443690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8D1AB0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15. </w:t>
            </w:r>
            <w:r>
              <w:rPr>
                <w:sz w:val="17"/>
                <w:szCs w:val="17"/>
              </w:rPr>
              <w:t>Augšējā sprauga un inženiertīklu telpa virs durvīm (izolēti gaisvadi, kabeļu teknes).</w:t>
            </w:r>
          </w:p>
        </w:tc>
        <w:tc>
          <w:tcPr>
            <w:tcW w:w="4680" w:type="dxa"/>
          </w:tcPr>
          <w:p w14:paraId="3545CBC6" w14:textId="77777777" w:rsidR="007F347A" w:rsidRDefault="007F347A"/>
        </w:tc>
      </w:tr>
    </w:tbl>
    <w:p w14:paraId="154BB62D" w14:textId="77777777" w:rsidR="007F347A" w:rsidRDefault="00000000">
      <w:pPr>
        <w:pStyle w:val="Heading2"/>
        <w:spacing w:before="240" w:after="100"/>
      </w:pPr>
      <w:r>
        <w:rPr>
          <w:b/>
          <w:bCs/>
          <w:color w:val="2E5496"/>
          <w:sz w:val="23"/>
          <w:szCs w:val="23"/>
        </w:rPr>
        <w:t>F. Durvju darbība un vērtnes biezums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F347A" w14:paraId="24789C5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1498A8DA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68849E9C" wp14:editId="42C5B1BF">
                  <wp:extent cx="2247900" cy="3000375"/>
                  <wp:effectExtent l="0" t="0" r="0" b="0"/>
                  <wp:docPr id="676841989" name="Picture 6768419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927821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16. </w:t>
            </w:r>
            <w:r>
              <w:rPr>
                <w:sz w:val="17"/>
                <w:szCs w:val="17"/>
              </w:rPr>
              <w:t>Durvju automātiskā darbība (kadrs no video) — vērtne daļēji atvērta.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71176805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3540B585" wp14:editId="0E806D96">
                  <wp:extent cx="2247900" cy="3000375"/>
                  <wp:effectExtent l="0" t="0" r="0" b="0"/>
                  <wp:docPr id="1149028532" name="Picture 1149028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FE8672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17. </w:t>
            </w:r>
            <w:r>
              <w:rPr>
                <w:sz w:val="17"/>
                <w:szCs w:val="17"/>
              </w:rPr>
              <w:t>Durvju automātiskā darbība (kadrs no video) — vērtne gandrīz aizvērta.</w:t>
            </w:r>
          </w:p>
        </w:tc>
      </w:tr>
      <w:tr w:rsidR="007F347A" w14:paraId="32E4234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421319D6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FF8C4CB" wp14:editId="35A28D84">
                  <wp:extent cx="2247900" cy="3000375"/>
                  <wp:effectExtent l="0" t="0" r="0" b="0"/>
                  <wp:docPr id="307053791" name="Picture 307053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30B38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18. </w:t>
            </w:r>
            <w:r>
              <w:rPr>
                <w:sz w:val="17"/>
                <w:szCs w:val="17"/>
              </w:rPr>
              <w:t>Durvju kustības zona un labirinta ieeja; grīdā un pie griestiem — brīdinājuma marķējums, augšā pa labi — avārijas poga.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48625370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381BDED7" wp14:editId="2040A870">
                  <wp:extent cx="2247900" cy="3000375"/>
                  <wp:effectExtent l="0" t="0" r="0" b="0"/>
                  <wp:docPr id="1002514656" name="Picture 1002514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27BF55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19. </w:t>
            </w:r>
            <w:r>
              <w:rPr>
                <w:sz w:val="17"/>
                <w:szCs w:val="17"/>
              </w:rPr>
              <w:t>Durvju vērtnes augšmalas biezuma uzmērījums ar mērlineālu.</w:t>
            </w:r>
          </w:p>
        </w:tc>
      </w:tr>
    </w:tbl>
    <w:p w14:paraId="752B31E3" w14:textId="77777777" w:rsidR="007F347A" w:rsidRDefault="00000000">
      <w:pPr>
        <w:pStyle w:val="Heading2"/>
        <w:spacing w:before="240" w:after="100"/>
      </w:pPr>
      <w:r>
        <w:rPr>
          <w:b/>
          <w:bCs/>
          <w:color w:val="2E5496"/>
          <w:sz w:val="23"/>
          <w:szCs w:val="23"/>
        </w:rPr>
        <w:t>G. Durvju demontāžas un transportēšanas ceļš</w:t>
      </w:r>
    </w:p>
    <w:p w14:paraId="1525C768" w14:textId="77777777" w:rsidR="007F347A" w:rsidRDefault="00000000">
      <w:pPr>
        <w:spacing w:after="100"/>
      </w:pPr>
      <w:r>
        <w:rPr>
          <w:i/>
          <w:iCs/>
          <w:sz w:val="19"/>
          <w:szCs w:val="19"/>
        </w:rPr>
        <w:t>Sadaļā dokumentēts plānotais veco durvju iznešanas un transportēšanas maršruts (skat. plānu) un raksturīgie ceļa posmi.</w:t>
      </w:r>
    </w:p>
    <w:p w14:paraId="655F90A9" w14:textId="77777777" w:rsidR="007F347A" w:rsidRDefault="00000000">
      <w:pPr>
        <w:spacing w:before="60" w:after="40"/>
        <w:jc w:val="center"/>
      </w:pPr>
      <w:r>
        <w:rPr>
          <w:noProof/>
        </w:rPr>
        <w:drawing>
          <wp:inline distT="0" distB="0" distL="0" distR="0" wp14:anchorId="6B8A8B5B" wp14:editId="3D110484">
            <wp:extent cx="5715000" cy="4067175"/>
            <wp:effectExtent l="0" t="0" r="0" b="0"/>
            <wp:docPr id="1324969920" name="Picture 1324969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7FDC" w14:textId="1036B588" w:rsidR="007F347A" w:rsidRDefault="00000000">
      <w:pPr>
        <w:spacing w:after="140"/>
        <w:jc w:val="center"/>
      </w:pPr>
      <w:r>
        <w:rPr>
          <w:b/>
          <w:bCs/>
          <w:sz w:val="17"/>
          <w:szCs w:val="17"/>
        </w:rPr>
        <w:t xml:space="preserve">Att. 20. </w:t>
      </w:r>
      <w:r>
        <w:rPr>
          <w:sz w:val="17"/>
          <w:szCs w:val="17"/>
        </w:rPr>
        <w:t xml:space="preserve">Durvju transportēšanas ceļš (iezīmēts sarkanā krāsā) — no durvju ailes cauri telpām uz rampu.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7F347A" w14:paraId="45041B6D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385ED3F1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0E70981" wp14:editId="4A6473A1">
                  <wp:extent cx="2247900" cy="3000375"/>
                  <wp:effectExtent l="0" t="0" r="0" b="0"/>
                  <wp:docPr id="1954529892" name="Picture 1954529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F5A728" w14:textId="33B14412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21. </w:t>
            </w:r>
            <w:proofErr w:type="spellStart"/>
            <w:r>
              <w:rPr>
                <w:sz w:val="17"/>
                <w:szCs w:val="17"/>
              </w:rPr>
              <w:t>Divviru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r w:rsidR="00862FDC">
              <w:rPr>
                <w:sz w:val="17"/>
                <w:szCs w:val="17"/>
              </w:rPr>
              <w:t xml:space="preserve">8.kabineta </w:t>
            </w:r>
            <w:r>
              <w:rPr>
                <w:sz w:val="17"/>
                <w:szCs w:val="17"/>
              </w:rPr>
              <w:t>durvis transportēšanas maršrutā</w:t>
            </w:r>
            <w:r w:rsidR="00862FDC">
              <w:rPr>
                <w:sz w:val="17"/>
                <w:szCs w:val="17"/>
              </w:rPr>
              <w:t>.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731A84DE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0AB4B232" wp14:editId="5124DF50">
                  <wp:extent cx="2857500" cy="2143125"/>
                  <wp:effectExtent l="0" t="0" r="0" b="0"/>
                  <wp:docPr id="1616678304" name="Picture 1616678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682299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22. </w:t>
            </w:r>
            <w:r>
              <w:rPr>
                <w:sz w:val="17"/>
                <w:szCs w:val="17"/>
              </w:rPr>
              <w:t>Gaitenis pie 8. kabineta; norāde “4.,5.,6.,7.,8. kabineti / WC”; galā — izeja.</w:t>
            </w:r>
          </w:p>
        </w:tc>
      </w:tr>
      <w:tr w:rsidR="007F347A" w14:paraId="4E2D4D8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499D0841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0E97CDEB" wp14:editId="70C35947">
                  <wp:extent cx="2247900" cy="3000375"/>
                  <wp:effectExtent l="0" t="0" r="0" b="0"/>
                  <wp:docPr id="259120754" name="Picture 259120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526F6B" w14:textId="328D2AF3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23. </w:t>
            </w:r>
            <w:r>
              <w:rPr>
                <w:sz w:val="17"/>
                <w:szCs w:val="17"/>
              </w:rPr>
              <w:t xml:space="preserve">Gaitenis virzienā uz izeju (“IZEJA”); </w:t>
            </w:r>
          </w:p>
        </w:tc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7D89327C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1144FFBE" wp14:editId="1F13D4BF">
                  <wp:extent cx="2247900" cy="3000375"/>
                  <wp:effectExtent l="0" t="0" r="0" b="0"/>
                  <wp:docPr id="1910814072" name="Picture 1910814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62BE5A" w14:textId="09F8694F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24. </w:t>
            </w:r>
            <w:r>
              <w:rPr>
                <w:sz w:val="17"/>
                <w:szCs w:val="17"/>
              </w:rPr>
              <w:t>Personāla izejas durvis (“IZEJA”) uz āru.</w:t>
            </w:r>
          </w:p>
        </w:tc>
      </w:tr>
      <w:tr w:rsidR="007F347A" w14:paraId="338FB7B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60" w:type="dxa"/>
              <w:left w:w="80" w:type="dxa"/>
              <w:bottom w:w="120" w:type="dxa"/>
              <w:right w:w="80" w:type="dxa"/>
            </w:tcMar>
          </w:tcPr>
          <w:p w14:paraId="3B04DF4F" w14:textId="77777777" w:rsidR="007F347A" w:rsidRDefault="00000000">
            <w:pPr>
              <w:spacing w:after="40"/>
              <w:jc w:val="center"/>
            </w:pPr>
            <w:r>
              <w:rPr>
                <w:noProof/>
              </w:rPr>
              <w:drawing>
                <wp:inline distT="0" distB="0" distL="0" distR="0" wp14:anchorId="56D56A1E" wp14:editId="5454ECB8">
                  <wp:extent cx="2857500" cy="2143125"/>
                  <wp:effectExtent l="0" t="0" r="0" b="0"/>
                  <wp:docPr id="899701614" name="Picture 899701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F79F4F" w14:textId="77777777" w:rsidR="007F347A" w:rsidRDefault="00000000">
            <w:pPr>
              <w:spacing w:after="40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Att. 25. </w:t>
            </w:r>
            <w:r>
              <w:rPr>
                <w:sz w:val="17"/>
                <w:szCs w:val="17"/>
              </w:rPr>
              <w:t>Ārējā zona — piebrauktuve/rampa un stāvvieta pie ēkas (transportēšanas/iekraušanas vieta).</w:t>
            </w:r>
          </w:p>
        </w:tc>
        <w:tc>
          <w:tcPr>
            <w:tcW w:w="4680" w:type="dxa"/>
          </w:tcPr>
          <w:p w14:paraId="6AA769B8" w14:textId="77777777" w:rsidR="007F347A" w:rsidRDefault="007F347A"/>
        </w:tc>
      </w:tr>
    </w:tbl>
    <w:p w14:paraId="2B88F68D" w14:textId="77777777" w:rsidR="00576748" w:rsidRDefault="00576748"/>
    <w:sectPr w:rsidR="00576748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CD50CF"/>
    <w:multiLevelType w:val="hybridMultilevel"/>
    <w:tmpl w:val="058892D2"/>
    <w:lvl w:ilvl="0" w:tplc="0828528C">
      <w:start w:val="1"/>
      <w:numFmt w:val="bullet"/>
      <w:lvlText w:val="●"/>
      <w:lvlJc w:val="left"/>
      <w:pPr>
        <w:ind w:left="720" w:hanging="360"/>
      </w:pPr>
    </w:lvl>
    <w:lvl w:ilvl="1" w:tplc="4DA2BBB6">
      <w:start w:val="1"/>
      <w:numFmt w:val="bullet"/>
      <w:lvlText w:val="○"/>
      <w:lvlJc w:val="left"/>
      <w:pPr>
        <w:ind w:left="1440" w:hanging="360"/>
      </w:pPr>
    </w:lvl>
    <w:lvl w:ilvl="2" w:tplc="D9623ED6">
      <w:start w:val="1"/>
      <w:numFmt w:val="bullet"/>
      <w:lvlText w:val="■"/>
      <w:lvlJc w:val="left"/>
      <w:pPr>
        <w:ind w:left="2160" w:hanging="360"/>
      </w:pPr>
    </w:lvl>
    <w:lvl w:ilvl="3" w:tplc="1AFA619A">
      <w:start w:val="1"/>
      <w:numFmt w:val="bullet"/>
      <w:lvlText w:val="●"/>
      <w:lvlJc w:val="left"/>
      <w:pPr>
        <w:ind w:left="2880" w:hanging="360"/>
      </w:pPr>
    </w:lvl>
    <w:lvl w:ilvl="4" w:tplc="B5ECA668">
      <w:start w:val="1"/>
      <w:numFmt w:val="bullet"/>
      <w:lvlText w:val="○"/>
      <w:lvlJc w:val="left"/>
      <w:pPr>
        <w:ind w:left="3600" w:hanging="360"/>
      </w:pPr>
    </w:lvl>
    <w:lvl w:ilvl="5" w:tplc="57B64F36">
      <w:start w:val="1"/>
      <w:numFmt w:val="bullet"/>
      <w:lvlText w:val="■"/>
      <w:lvlJc w:val="left"/>
      <w:pPr>
        <w:ind w:left="4320" w:hanging="360"/>
      </w:pPr>
    </w:lvl>
    <w:lvl w:ilvl="6" w:tplc="2CEE18C6">
      <w:start w:val="1"/>
      <w:numFmt w:val="bullet"/>
      <w:lvlText w:val="●"/>
      <w:lvlJc w:val="left"/>
      <w:pPr>
        <w:ind w:left="5040" w:hanging="360"/>
      </w:pPr>
    </w:lvl>
    <w:lvl w:ilvl="7" w:tplc="B4F22206">
      <w:start w:val="1"/>
      <w:numFmt w:val="bullet"/>
      <w:lvlText w:val="●"/>
      <w:lvlJc w:val="left"/>
      <w:pPr>
        <w:ind w:left="5760" w:hanging="360"/>
      </w:pPr>
    </w:lvl>
    <w:lvl w:ilvl="8" w:tplc="8BB07266">
      <w:start w:val="1"/>
      <w:numFmt w:val="bullet"/>
      <w:lvlText w:val="●"/>
      <w:lvlJc w:val="left"/>
      <w:pPr>
        <w:ind w:left="6480" w:hanging="360"/>
      </w:pPr>
    </w:lvl>
  </w:abstractNum>
  <w:num w:numId="1" w16cid:durableId="6093631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7A"/>
    <w:rsid w:val="00576748"/>
    <w:rsid w:val="007A4CF7"/>
    <w:rsid w:val="007F347A"/>
    <w:rsid w:val="0086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86D68F"/>
  <w15:docId w15:val="{E2FF85CB-EC2E-45CD-8A95-0CF3C6B3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436</Words>
  <Characters>2902</Characters>
  <Application>Microsoft Office Word</Application>
  <DocSecurity>0</DocSecurity>
  <Lines>103</Lines>
  <Paragraphs>49</Paragraphs>
  <ScaleCrop>false</ScaleCrop>
  <Company>HP Inc.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Fotofiksācija</dc:creator>
  <cp:lastModifiedBy>Dainis Mednis</cp:lastModifiedBy>
  <cp:revision>2</cp:revision>
  <dcterms:created xsi:type="dcterms:W3CDTF">2026-08-17T12:00:00Z</dcterms:created>
  <dcterms:modified xsi:type="dcterms:W3CDTF">2026-08-17T12:32:00Z</dcterms:modified>
</cp:coreProperties>
</file>