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D49F" w14:textId="77777777" w:rsidR="001D390B" w:rsidRDefault="001D390B" w:rsidP="0003212E">
      <w:pPr>
        <w:keepNext/>
        <w:keepLines/>
        <w:widowControl w:val="0"/>
        <w:spacing w:line="276" w:lineRule="auto"/>
        <w:ind w:right="40"/>
        <w:outlineLvl w:val="0"/>
        <w:rPr>
          <w:b/>
          <w:bCs/>
          <w:color w:val="000000"/>
          <w:sz w:val="28"/>
          <w:lang w:eastAsia="lv-LV"/>
        </w:rPr>
      </w:pPr>
    </w:p>
    <w:p w14:paraId="5BCC9E05" w14:textId="2A089D35" w:rsidR="00867FA1" w:rsidRPr="0003212E" w:rsidRDefault="00867FA1" w:rsidP="00522CE7">
      <w:pPr>
        <w:keepNext/>
        <w:keepLines/>
        <w:widowControl w:val="0"/>
        <w:spacing w:line="276" w:lineRule="auto"/>
        <w:ind w:right="40"/>
        <w:jc w:val="center"/>
        <w:outlineLvl w:val="0"/>
        <w:rPr>
          <w:b/>
          <w:bCs/>
          <w:color w:val="000000"/>
          <w:lang w:eastAsia="lv-LV"/>
        </w:rPr>
      </w:pPr>
      <w:r w:rsidRPr="0003212E">
        <w:rPr>
          <w:b/>
          <w:bCs/>
          <w:color w:val="000000"/>
          <w:lang w:eastAsia="lv-LV"/>
        </w:rPr>
        <w:t xml:space="preserve">Līgums Nr. </w:t>
      </w:r>
      <w:r w:rsidR="007250DD" w:rsidRPr="0003212E">
        <w:rPr>
          <w:b/>
          <w:bCs/>
          <w:color w:val="000000"/>
          <w:lang w:eastAsia="lv-LV"/>
        </w:rPr>
        <w:t xml:space="preserve">__________ </w:t>
      </w:r>
      <w:r w:rsidR="007250DD" w:rsidRPr="0003212E">
        <w:rPr>
          <w:b/>
          <w:bCs/>
          <w:i/>
          <w:color w:val="000000"/>
          <w:lang w:eastAsia="lv-LV"/>
        </w:rPr>
        <w:t>(Projekts)</w:t>
      </w:r>
    </w:p>
    <w:p w14:paraId="537C4530" w14:textId="545AF737" w:rsidR="0064214D" w:rsidRPr="001D390B" w:rsidRDefault="0064214D" w:rsidP="001D390B">
      <w:pPr>
        <w:widowControl w:val="0"/>
        <w:spacing w:line="274" w:lineRule="exact"/>
        <w:ind w:right="23"/>
        <w:jc w:val="center"/>
        <w:rPr>
          <w:b/>
          <w:bCs/>
        </w:rPr>
      </w:pPr>
      <w:r>
        <w:rPr>
          <w:b/>
          <w:bCs/>
        </w:rPr>
        <w:t xml:space="preserve">par </w:t>
      </w:r>
      <w:bookmarkStart w:id="0" w:name="_Hlk206496923"/>
      <w:r>
        <w:rPr>
          <w:b/>
          <w:bCs/>
        </w:rPr>
        <w:t>k</w:t>
      </w:r>
      <w:r w:rsidRPr="0064214D">
        <w:rPr>
          <w:b/>
          <w:bCs/>
        </w:rPr>
        <w:t>rūts vēža pacienta ceļa klīniskā audita veikšana</w:t>
      </w:r>
      <w:r>
        <w:rPr>
          <w:b/>
          <w:bCs/>
        </w:rPr>
        <w:t>s pakalpojumiem</w:t>
      </w:r>
      <w:bookmarkEnd w:id="0"/>
    </w:p>
    <w:p w14:paraId="7E257324" w14:textId="77777777" w:rsidR="005E2206" w:rsidRDefault="005E2206" w:rsidP="008A7D5A">
      <w:pPr>
        <w:jc w:val="both"/>
      </w:pPr>
    </w:p>
    <w:p w14:paraId="7DBF386A" w14:textId="77777777" w:rsidR="00522CE7" w:rsidRDefault="008A7D5A" w:rsidP="008A7D5A">
      <w:pPr>
        <w:jc w:val="both"/>
      </w:pPr>
      <w:r>
        <w:t>Rīgā</w:t>
      </w:r>
      <w:r w:rsidR="00522CE7">
        <w:t>,</w:t>
      </w:r>
    </w:p>
    <w:p w14:paraId="2BE442F4" w14:textId="77777777" w:rsidR="008A7D5A" w:rsidRDefault="00522CE7" w:rsidP="00522CE7">
      <w:pPr>
        <w:jc w:val="center"/>
      </w:pPr>
      <w:r w:rsidRPr="00522CE7">
        <w:t>DOKUMENTA PARAKSTĪŠANAS DATUMS IR PĒDĒJĀ PIEVIENOTĀ DROŠA ELEKTRONISKĀ PARAKSTA UN TĀ LAIKA ZĪMOGA DATUMS</w:t>
      </w:r>
    </w:p>
    <w:p w14:paraId="6EE95BA3" w14:textId="77777777" w:rsidR="00522CE7" w:rsidRPr="00591EC7" w:rsidRDefault="00522CE7" w:rsidP="00522CE7">
      <w:pPr>
        <w:jc w:val="center"/>
      </w:pPr>
    </w:p>
    <w:p w14:paraId="236921E4" w14:textId="461EF840" w:rsidR="00D1278F" w:rsidRPr="00C51D0D" w:rsidRDefault="00D1278F" w:rsidP="00D1278F">
      <w:pPr>
        <w:widowControl w:val="0"/>
        <w:spacing w:after="95" w:line="274" w:lineRule="exact"/>
        <w:ind w:right="20"/>
        <w:jc w:val="both"/>
        <w:rPr>
          <w:color w:val="000000"/>
        </w:rPr>
      </w:pPr>
      <w:r w:rsidRPr="00C51D0D">
        <w:rPr>
          <w:b/>
          <w:bCs/>
        </w:rPr>
        <w:t xml:space="preserve">SIA </w:t>
      </w:r>
      <w:r w:rsidRPr="00C51D0D">
        <w:rPr>
          <w:b/>
          <w:noProof/>
        </w:rPr>
        <w:t>„</w:t>
      </w:r>
      <w:r w:rsidRPr="00C51D0D">
        <w:rPr>
          <w:b/>
          <w:bCs/>
        </w:rPr>
        <w:t>Rīgas Austrumu klīniskā universitātes slimnīca”</w:t>
      </w:r>
      <w:r w:rsidRPr="00C51D0D">
        <w:t xml:space="preserve">, reģistrācijas Nr. 40003951628, juridiskā adrese Hipokrāta iela 2, Rīga, LV-1079 (turpmāk – Pasūtītājs), </w:t>
      </w:r>
      <w:r w:rsidRPr="00C51D0D">
        <w:rPr>
          <w:bCs/>
        </w:rPr>
        <w:t xml:space="preserve">kuru saskaņā ar </w:t>
      </w:r>
      <w:r w:rsidR="00E70B90">
        <w:rPr>
          <w:bCs/>
        </w:rPr>
        <w:t>pilnvaru nr. _____ pārstāv</w:t>
      </w:r>
      <w:r w:rsidRPr="00C51D0D">
        <w:rPr>
          <w:bCs/>
        </w:rPr>
        <w:t xml:space="preserve"> valdes priekšsēdētājs </w:t>
      </w:r>
      <w:r w:rsidR="00FE3517" w:rsidRPr="00FE3517">
        <w:rPr>
          <w:bCs/>
        </w:rPr>
        <w:t>Haralds Plaudis</w:t>
      </w:r>
      <w:r w:rsidR="005F1D5A">
        <w:rPr>
          <w:bCs/>
        </w:rPr>
        <w:t>,</w:t>
      </w:r>
      <w:r w:rsidR="00E70B90">
        <w:rPr>
          <w:bCs/>
        </w:rPr>
        <w:t xml:space="preserve"> </w:t>
      </w:r>
      <w:r>
        <w:rPr>
          <w:color w:val="000000"/>
        </w:rPr>
        <w:t xml:space="preserve">no vienas puses, </w:t>
      </w:r>
      <w:r w:rsidRPr="00C51D0D">
        <w:rPr>
          <w:color w:val="000000"/>
        </w:rPr>
        <w:t>un</w:t>
      </w:r>
    </w:p>
    <w:p w14:paraId="1345DB75" w14:textId="77777777" w:rsidR="00D1278F" w:rsidRDefault="00D1278F" w:rsidP="00D1278F">
      <w:pPr>
        <w:spacing w:before="120"/>
        <w:jc w:val="both"/>
      </w:pPr>
      <w:r>
        <w:rPr>
          <w:b/>
        </w:rPr>
        <w:t>___________________</w:t>
      </w:r>
      <w:r w:rsidRPr="00FA7C72">
        <w:t>, reģistrācijas Nr.</w:t>
      </w:r>
      <w:r>
        <w:t xml:space="preserve"> _________________</w:t>
      </w:r>
      <w:r w:rsidRPr="00FA7C72">
        <w:t xml:space="preserve">, juridiskā adrese </w:t>
      </w:r>
      <w:r>
        <w:t>____________________</w:t>
      </w:r>
      <w:r w:rsidRPr="00CF30C6">
        <w:t xml:space="preserve"> </w:t>
      </w:r>
      <w:r w:rsidRPr="00FA7C72">
        <w:t xml:space="preserve">(turpmāk – </w:t>
      </w:r>
      <w:r>
        <w:rPr>
          <w:iCs/>
        </w:rPr>
        <w:t>Izpildītājs</w:t>
      </w:r>
      <w:r w:rsidRPr="00FA7C72">
        <w:rPr>
          <w:iCs/>
        </w:rPr>
        <w:t xml:space="preserve">), </w:t>
      </w:r>
      <w:r w:rsidRPr="00FA7C72">
        <w:t xml:space="preserve">kuru saskaņā ar </w:t>
      </w:r>
      <w:r>
        <w:t>___________</w:t>
      </w:r>
      <w:r w:rsidRPr="00FA7C72">
        <w:t xml:space="preserve"> pārstāv </w:t>
      </w:r>
      <w:r>
        <w:t>_____________________</w:t>
      </w:r>
      <w:r w:rsidRPr="00FA7C72">
        <w:rPr>
          <w:iCs/>
        </w:rPr>
        <w:t>,</w:t>
      </w:r>
      <w:r w:rsidRPr="00FA7C72">
        <w:t xml:space="preserve"> </w:t>
      </w:r>
      <w:r>
        <w:t>no otras puses,</w:t>
      </w:r>
    </w:p>
    <w:p w14:paraId="7A00D0BF" w14:textId="77777777" w:rsidR="00D1278F" w:rsidRDefault="00D1278F" w:rsidP="00D1278F">
      <w:pPr>
        <w:spacing w:before="120"/>
        <w:jc w:val="both"/>
      </w:pPr>
      <w:r w:rsidRPr="00FA7C72">
        <w:t xml:space="preserve">abi kopā turpmāk – </w:t>
      </w:r>
      <w:r w:rsidRPr="00FA7C72">
        <w:rPr>
          <w:iCs/>
        </w:rPr>
        <w:t>Puses</w:t>
      </w:r>
      <w:r w:rsidRPr="001718DF">
        <w:rPr>
          <w:iCs/>
        </w:rPr>
        <w:t>,</w:t>
      </w:r>
      <w:r w:rsidRPr="001718DF">
        <w:t xml:space="preserve"> </w:t>
      </w:r>
      <w:r w:rsidRPr="00FA7C72">
        <w:t xml:space="preserve">katrs atsevišķi – </w:t>
      </w:r>
      <w:r w:rsidRPr="00FA7C72">
        <w:rPr>
          <w:iCs/>
        </w:rPr>
        <w:t>Puse</w:t>
      </w:r>
      <w:r w:rsidRPr="00FA7C72">
        <w:t xml:space="preserve">, </w:t>
      </w:r>
    </w:p>
    <w:p w14:paraId="67705213" w14:textId="70F3F331" w:rsidR="00867FA1" w:rsidRPr="00D1278F" w:rsidRDefault="00D1278F" w:rsidP="00D1278F">
      <w:pPr>
        <w:spacing w:before="120"/>
        <w:jc w:val="both"/>
        <w:rPr>
          <w:bCs/>
          <w:i/>
        </w:rPr>
      </w:pPr>
      <w:r w:rsidRPr="00FA7C72">
        <w:t>pamatojoties uz Pasūtītāja rīkot</w:t>
      </w:r>
      <w:r w:rsidR="00E70B90">
        <w:t xml:space="preserve">ā iepirkuma </w:t>
      </w:r>
      <w:r w:rsidR="0008214A" w:rsidRPr="0008214A">
        <w:t>“Krūts vēža pacienta ceļa klīniskā audita veikšana”</w:t>
      </w:r>
      <w:r w:rsidRPr="00FA7C72">
        <w:t xml:space="preserve">, </w:t>
      </w:r>
      <w:r>
        <w:t>id.</w:t>
      </w:r>
      <w:r w:rsidRPr="00FA7C72">
        <w:t xml:space="preserve"> Nr. </w:t>
      </w:r>
      <w:r w:rsidRPr="00D1278F">
        <w:t>RAKUS 202</w:t>
      </w:r>
      <w:r w:rsidR="00E7761D">
        <w:t>6</w:t>
      </w:r>
      <w:r w:rsidRPr="00D1278F">
        <w:t>/</w:t>
      </w:r>
      <w:r w:rsidR="00E7761D">
        <w:t>60</w:t>
      </w:r>
      <w:r w:rsidRPr="00D1278F">
        <w:t xml:space="preserve"> </w:t>
      </w:r>
      <w:r w:rsidRPr="00FA7C72">
        <w:t xml:space="preserve">(turpmāk – </w:t>
      </w:r>
      <w:r>
        <w:t>Iepirkums</w:t>
      </w:r>
      <w:r w:rsidRPr="00FA7C72">
        <w:t>) rezultātiem</w:t>
      </w:r>
      <w:r>
        <w:t xml:space="preserve"> </w:t>
      </w:r>
      <w:r w:rsidRPr="00D1278F">
        <w:rPr>
          <w:i/>
        </w:rPr>
        <w:t xml:space="preserve">(Iepirkums veikts saskaņā ar Publisko iepirkumu likuma 10. panta </w:t>
      </w:r>
      <w:r w:rsidR="00B05211">
        <w:rPr>
          <w:i/>
        </w:rPr>
        <w:t>otro</w:t>
      </w:r>
      <w:r w:rsidRPr="00D1278F">
        <w:rPr>
          <w:i/>
        </w:rPr>
        <w:t xml:space="preserve"> daļu)</w:t>
      </w:r>
      <w:r>
        <w:t xml:space="preserve">, </w:t>
      </w:r>
      <w:r w:rsidRPr="00FA7C72">
        <w:t>noslēdz š</w:t>
      </w:r>
      <w:r>
        <w:t>ādu</w:t>
      </w:r>
      <w:r w:rsidRPr="00FA7C72">
        <w:t xml:space="preserve"> līgumu (turpmāk – </w:t>
      </w:r>
      <w:r>
        <w:t>Līgums)</w:t>
      </w:r>
      <w:r w:rsidRPr="003742CD">
        <w:rPr>
          <w:color w:val="000000"/>
        </w:rPr>
        <w:t>:</w:t>
      </w:r>
    </w:p>
    <w:p w14:paraId="18AF77EB" w14:textId="77777777" w:rsidR="008A7D5A" w:rsidRPr="00B00BA3" w:rsidRDefault="00B328F8" w:rsidP="00162CD4">
      <w:pPr>
        <w:numPr>
          <w:ilvl w:val="0"/>
          <w:numId w:val="2"/>
        </w:numPr>
        <w:spacing w:before="240" w:after="240"/>
        <w:ind w:left="357" w:hanging="357"/>
        <w:jc w:val="center"/>
        <w:rPr>
          <w:b/>
        </w:rPr>
      </w:pPr>
      <w:r>
        <w:rPr>
          <w:b/>
        </w:rPr>
        <w:t>LĪGUMA PRIEKŠMETS</w:t>
      </w:r>
    </w:p>
    <w:p w14:paraId="1E983609" w14:textId="3410F85C" w:rsidR="005E2206" w:rsidRPr="00611DB6" w:rsidRDefault="00496B2A" w:rsidP="00A357B9">
      <w:pPr>
        <w:numPr>
          <w:ilvl w:val="1"/>
          <w:numId w:val="2"/>
        </w:numPr>
        <w:tabs>
          <w:tab w:val="clear" w:pos="360"/>
        </w:tabs>
        <w:spacing w:before="100"/>
        <w:ind w:left="567" w:hanging="567"/>
        <w:jc w:val="both"/>
        <w:rPr>
          <w:szCs w:val="22"/>
        </w:rPr>
      </w:pPr>
      <w:r>
        <w:rPr>
          <w:color w:val="000000"/>
          <w:lang w:eastAsia="lv-LV"/>
        </w:rPr>
        <w:t>Pasūtītājs uzdo</w:t>
      </w:r>
      <w:r w:rsidR="000D695A">
        <w:rPr>
          <w:color w:val="000000"/>
          <w:lang w:eastAsia="lv-LV"/>
        </w:rPr>
        <w:t>d</w:t>
      </w:r>
      <w:r>
        <w:rPr>
          <w:color w:val="000000"/>
          <w:lang w:eastAsia="lv-LV"/>
        </w:rPr>
        <w:t>, bet Izpildītājs apņemas veikt</w:t>
      </w:r>
      <w:r w:rsidR="00867FA1" w:rsidRPr="00A357B9">
        <w:rPr>
          <w:color w:val="000000"/>
          <w:lang w:eastAsia="lv-LV"/>
        </w:rPr>
        <w:t xml:space="preserve"> </w:t>
      </w:r>
      <w:r w:rsidR="00DE6BBC" w:rsidRPr="00DE6BBC">
        <w:t>krūts vēža pacienta ceļa klīniskā audita veikšanas pakalpojumus</w:t>
      </w:r>
      <w:r w:rsidRPr="00496B2A">
        <w:rPr>
          <w:lang w:eastAsia="lv-LV"/>
        </w:rPr>
        <w:t xml:space="preserve"> </w:t>
      </w:r>
      <w:r w:rsidR="00D5142B">
        <w:t>(turpmāk – Pakalpojums)</w:t>
      </w:r>
      <w:r w:rsidR="000D695A">
        <w:t>,</w:t>
      </w:r>
      <w:r w:rsidR="00543A52">
        <w:t xml:space="preserve"> </w:t>
      </w:r>
      <w:r w:rsidR="00543A52" w:rsidRPr="00F64C3C">
        <w:t>atbilstoši Līguma no</w:t>
      </w:r>
      <w:r w:rsidR="00543A52">
        <w:t>teikumiem</w:t>
      </w:r>
      <w:r w:rsidR="00543A52" w:rsidRPr="00F64C3C">
        <w:t xml:space="preserve"> (</w:t>
      </w:r>
      <w:r w:rsidR="00543A52">
        <w:t>tai skaitā</w:t>
      </w:r>
      <w:r w:rsidR="000D695A">
        <w:t>,</w:t>
      </w:r>
      <w:r w:rsidR="00543A52">
        <w:t xml:space="preserve"> </w:t>
      </w:r>
      <w:r w:rsidR="00543A52" w:rsidRPr="00F64C3C">
        <w:t>Līguma pielikum</w:t>
      </w:r>
      <w:r w:rsidR="00543A52">
        <w:t>am</w:t>
      </w:r>
      <w:r w:rsidR="00543A52" w:rsidRPr="00F64C3C">
        <w:t xml:space="preserve"> Nr.</w:t>
      </w:r>
      <w:r w:rsidR="00543A52">
        <w:t> </w:t>
      </w:r>
      <w:r w:rsidR="00543A52" w:rsidRPr="00F64C3C">
        <w:t>1</w:t>
      </w:r>
      <w:r w:rsidR="00543A52">
        <w:t xml:space="preserve"> </w:t>
      </w:r>
      <w:r w:rsidR="00543A52" w:rsidRPr="000D695A">
        <w:rPr>
          <w:i/>
          <w:iCs/>
          <w:lang w:eastAsia="lv-LV"/>
        </w:rPr>
        <w:t>„</w:t>
      </w:r>
      <w:r w:rsidR="000D695A" w:rsidRPr="000D695A">
        <w:rPr>
          <w:i/>
          <w:iCs/>
          <w:lang w:eastAsia="lv-LV"/>
        </w:rPr>
        <w:t>Tehniskā specifikācija</w:t>
      </w:r>
      <w:r w:rsidR="00543A52" w:rsidRPr="000D695A">
        <w:rPr>
          <w:i/>
          <w:iCs/>
          <w:lang w:eastAsia="lv-LV"/>
        </w:rPr>
        <w:t>”</w:t>
      </w:r>
      <w:r w:rsidR="005F74F3" w:rsidRPr="000D695A">
        <w:rPr>
          <w:i/>
          <w:iCs/>
          <w:lang w:eastAsia="lv-LV"/>
        </w:rPr>
        <w:t>)</w:t>
      </w:r>
      <w:r w:rsidR="005F74F3">
        <w:rPr>
          <w:lang w:eastAsia="lv-LV"/>
        </w:rPr>
        <w:t xml:space="preserve"> un saskaņā ar </w:t>
      </w:r>
      <w:r w:rsidR="005F74F3" w:rsidRPr="00F64C3C">
        <w:t>Latvijas Republikā spēkā esošajiem normatīvajiem aktiem</w:t>
      </w:r>
      <w:r w:rsidR="00D5142B">
        <w:t>.</w:t>
      </w:r>
    </w:p>
    <w:p w14:paraId="0200F485" w14:textId="105814A0" w:rsidR="00611DB6" w:rsidRPr="00A357B9" w:rsidRDefault="00611DB6" w:rsidP="00A357B9">
      <w:pPr>
        <w:numPr>
          <w:ilvl w:val="1"/>
          <w:numId w:val="2"/>
        </w:numPr>
        <w:tabs>
          <w:tab w:val="clear" w:pos="360"/>
        </w:tabs>
        <w:spacing w:before="100"/>
        <w:ind w:left="567" w:hanging="567"/>
        <w:jc w:val="both"/>
        <w:rPr>
          <w:szCs w:val="22"/>
        </w:rPr>
      </w:pPr>
      <w:r>
        <w:rPr>
          <w:szCs w:val="22"/>
        </w:rPr>
        <w:t>Sniegtais Pakalpojums,</w:t>
      </w:r>
      <w:r w:rsidRPr="00611DB6">
        <w:rPr>
          <w:szCs w:val="22"/>
        </w:rPr>
        <w:t xml:space="preserve"> pēc t</w:t>
      </w:r>
      <w:r>
        <w:rPr>
          <w:szCs w:val="22"/>
        </w:rPr>
        <w:t>ā</w:t>
      </w:r>
      <w:r w:rsidRPr="00611DB6">
        <w:rPr>
          <w:szCs w:val="22"/>
        </w:rPr>
        <w:t xml:space="preserve"> pieņemšanas</w:t>
      </w:r>
      <w:r>
        <w:rPr>
          <w:szCs w:val="22"/>
        </w:rPr>
        <w:t>,</w:t>
      </w:r>
      <w:r w:rsidRPr="00611DB6">
        <w:rPr>
          <w:szCs w:val="22"/>
        </w:rPr>
        <w:t xml:space="preserve"> </w:t>
      </w:r>
      <w:r>
        <w:rPr>
          <w:szCs w:val="22"/>
        </w:rPr>
        <w:t>kļūst par</w:t>
      </w:r>
      <w:r w:rsidRPr="00611DB6">
        <w:rPr>
          <w:szCs w:val="22"/>
        </w:rPr>
        <w:t xml:space="preserve"> </w:t>
      </w:r>
      <w:r>
        <w:rPr>
          <w:szCs w:val="22"/>
        </w:rPr>
        <w:t>Pasūtītāja</w:t>
      </w:r>
      <w:r w:rsidRPr="00611DB6">
        <w:rPr>
          <w:szCs w:val="22"/>
        </w:rPr>
        <w:t xml:space="preserve"> intelektuāl</w:t>
      </w:r>
      <w:r>
        <w:rPr>
          <w:szCs w:val="22"/>
        </w:rPr>
        <w:t>o</w:t>
      </w:r>
      <w:r w:rsidRPr="00611DB6">
        <w:rPr>
          <w:szCs w:val="22"/>
        </w:rPr>
        <w:t xml:space="preserve"> īpašum</w:t>
      </w:r>
      <w:r>
        <w:rPr>
          <w:szCs w:val="22"/>
        </w:rPr>
        <w:t>u.</w:t>
      </w:r>
    </w:p>
    <w:p w14:paraId="54C8CEC4" w14:textId="77777777" w:rsidR="005E2206" w:rsidRPr="007F5960" w:rsidRDefault="00B328F8" w:rsidP="00162CD4">
      <w:pPr>
        <w:numPr>
          <w:ilvl w:val="0"/>
          <w:numId w:val="6"/>
        </w:numPr>
        <w:spacing w:before="240" w:after="240"/>
        <w:ind w:left="357" w:hanging="357"/>
        <w:jc w:val="center"/>
        <w:rPr>
          <w:b/>
          <w:szCs w:val="22"/>
        </w:rPr>
      </w:pPr>
      <w:r w:rsidRPr="007F5960">
        <w:rPr>
          <w:b/>
          <w:szCs w:val="22"/>
        </w:rPr>
        <w:t>LĪGUMA SUMMA</w:t>
      </w:r>
    </w:p>
    <w:p w14:paraId="36B10BAC" w14:textId="4366D058" w:rsidR="00DD24D9" w:rsidRPr="00DD24D9" w:rsidRDefault="00EF07E6" w:rsidP="00B00BA3">
      <w:pPr>
        <w:widowControl w:val="0"/>
        <w:numPr>
          <w:ilvl w:val="1"/>
          <w:numId w:val="6"/>
        </w:numPr>
        <w:spacing w:before="100" w:line="274" w:lineRule="exact"/>
        <w:ind w:left="567" w:right="20" w:hanging="567"/>
        <w:jc w:val="both"/>
        <w:rPr>
          <w:lang w:eastAsia="lv-LV"/>
        </w:rPr>
      </w:pPr>
      <w:r w:rsidRPr="007F5960">
        <w:rPr>
          <w:color w:val="000000"/>
          <w:lang w:eastAsia="lv-LV"/>
        </w:rPr>
        <w:t xml:space="preserve">Līguma summa ir līdz </w:t>
      </w:r>
      <w:r w:rsidR="001E71E6">
        <w:rPr>
          <w:b/>
          <w:color w:val="000000"/>
          <w:lang w:eastAsia="lv-LV"/>
        </w:rPr>
        <w:t>___________</w:t>
      </w:r>
      <w:r w:rsidR="001E71E6" w:rsidRPr="001E71E6">
        <w:rPr>
          <w:b/>
          <w:i/>
        </w:rPr>
        <w:t xml:space="preserve"> </w:t>
      </w:r>
      <w:r w:rsidR="001E71E6" w:rsidRPr="004441F1">
        <w:rPr>
          <w:b/>
          <w:i/>
        </w:rPr>
        <w:t>euro</w:t>
      </w:r>
      <w:r w:rsidRPr="001D10D1">
        <w:rPr>
          <w:b/>
          <w:color w:val="000000"/>
          <w:lang w:eastAsia="lv-LV"/>
        </w:rPr>
        <w:t xml:space="preserve"> </w:t>
      </w:r>
      <w:r w:rsidRPr="001D10D1">
        <w:rPr>
          <w:color w:val="000000"/>
          <w:lang w:eastAsia="lv-LV"/>
        </w:rPr>
        <w:t>(</w:t>
      </w:r>
      <w:r w:rsidR="000B46B9">
        <w:rPr>
          <w:color w:val="000000"/>
          <w:lang w:eastAsia="lv-LV"/>
        </w:rPr>
        <w:t>____________</w:t>
      </w:r>
      <w:r w:rsidR="00D5142B">
        <w:rPr>
          <w:color w:val="000000"/>
          <w:lang w:eastAsia="lv-LV"/>
        </w:rPr>
        <w:t xml:space="preserve"> </w:t>
      </w:r>
      <w:r w:rsidRPr="001D10D1">
        <w:rPr>
          <w:i/>
          <w:color w:val="000000"/>
          <w:lang w:eastAsia="lv-LV"/>
        </w:rPr>
        <w:t>euro</w:t>
      </w:r>
      <w:r w:rsidRPr="001D10D1">
        <w:rPr>
          <w:color w:val="000000"/>
          <w:lang w:eastAsia="lv-LV"/>
        </w:rPr>
        <w:t xml:space="preserve"> </w:t>
      </w:r>
      <w:r w:rsidR="006F337A" w:rsidRPr="001D10D1">
        <w:rPr>
          <w:color w:val="000000"/>
          <w:lang w:eastAsia="lv-LV"/>
        </w:rPr>
        <w:t xml:space="preserve">un </w:t>
      </w:r>
      <w:r w:rsidR="000B46B9">
        <w:rPr>
          <w:color w:val="000000"/>
          <w:lang w:eastAsia="lv-LV"/>
        </w:rPr>
        <w:t>__</w:t>
      </w:r>
      <w:r w:rsidR="00522CE7">
        <w:rPr>
          <w:color w:val="000000"/>
          <w:lang w:eastAsia="lv-LV"/>
        </w:rPr>
        <w:t xml:space="preserve"> </w:t>
      </w:r>
      <w:r w:rsidRPr="001D10D1">
        <w:rPr>
          <w:color w:val="000000"/>
          <w:lang w:eastAsia="lv-LV"/>
        </w:rPr>
        <w:t xml:space="preserve">centi) </w:t>
      </w:r>
      <w:r w:rsidR="00A769AF" w:rsidRPr="001D10D1">
        <w:rPr>
          <w:color w:val="000000"/>
          <w:lang w:eastAsia="lv-LV"/>
        </w:rPr>
        <w:t>bez pievienotās vērtības nodokļa (</w:t>
      </w:r>
      <w:r w:rsidR="00A769AF">
        <w:rPr>
          <w:color w:val="000000"/>
          <w:lang w:eastAsia="lv-LV"/>
        </w:rPr>
        <w:t xml:space="preserve">turpmāk </w:t>
      </w:r>
      <w:r w:rsidR="00A3515D">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03D94BDE" w14:textId="397AD288" w:rsidR="005F1D5A" w:rsidRDefault="00D5142B" w:rsidP="005F1D5A">
      <w:pPr>
        <w:widowControl w:val="0"/>
        <w:numPr>
          <w:ilvl w:val="1"/>
          <w:numId w:val="6"/>
        </w:numPr>
        <w:spacing w:before="100" w:line="274" w:lineRule="exact"/>
        <w:ind w:left="567" w:right="20" w:hanging="567"/>
        <w:jc w:val="both"/>
        <w:rPr>
          <w:lang w:eastAsia="lv-LV"/>
        </w:rPr>
      </w:pPr>
      <w:r>
        <w:rPr>
          <w:color w:val="000000"/>
          <w:lang w:eastAsia="lv-LV"/>
        </w:rPr>
        <w:t>Pakalpojuma</w:t>
      </w:r>
      <w:r w:rsidR="004A637E" w:rsidRPr="001D10D1">
        <w:rPr>
          <w:color w:val="000000"/>
          <w:lang w:eastAsia="lv-LV"/>
        </w:rPr>
        <w:t xml:space="preserve"> cen</w:t>
      </w:r>
      <w:r w:rsidR="0072217E">
        <w:rPr>
          <w:color w:val="000000"/>
          <w:lang w:eastAsia="lv-LV"/>
        </w:rPr>
        <w:t>a</w:t>
      </w:r>
      <w:r w:rsidR="004A637E" w:rsidRPr="001D10D1">
        <w:rPr>
          <w:color w:val="000000"/>
          <w:lang w:eastAsia="lv-LV"/>
        </w:rPr>
        <w:t xml:space="preserve">s </w:t>
      </w:r>
      <w:r w:rsidR="00FD59F8">
        <w:rPr>
          <w:color w:val="000000"/>
          <w:lang w:eastAsia="lv-LV"/>
        </w:rPr>
        <w:t xml:space="preserve">ir </w:t>
      </w:r>
      <w:r w:rsidR="004A637E" w:rsidRPr="001D10D1">
        <w:rPr>
          <w:color w:val="000000"/>
          <w:lang w:eastAsia="lv-LV"/>
        </w:rPr>
        <w:t xml:space="preserve">noteiktas </w:t>
      </w:r>
      <w:r w:rsidR="004A637E" w:rsidRPr="001D10D1">
        <w:rPr>
          <w:i/>
          <w:color w:val="000000"/>
          <w:lang w:eastAsia="lv-LV"/>
        </w:rPr>
        <w:t>euro</w:t>
      </w:r>
      <w:r w:rsidR="00A3515D">
        <w:rPr>
          <w:color w:val="000000"/>
          <w:lang w:eastAsia="lv-LV"/>
        </w:rPr>
        <w:t xml:space="preserve"> </w:t>
      </w:r>
      <w:r w:rsidR="004A637E" w:rsidRPr="001D10D1">
        <w:rPr>
          <w:color w:val="000000"/>
          <w:lang w:eastAsia="lv-LV"/>
        </w:rPr>
        <w:t xml:space="preserve">atbilstoši </w:t>
      </w:r>
      <w:r>
        <w:rPr>
          <w:color w:val="000000"/>
          <w:lang w:eastAsia="lv-LV"/>
        </w:rPr>
        <w:t>Izpildītāja</w:t>
      </w:r>
      <w:r w:rsidR="001D39BA" w:rsidRPr="001D10D1">
        <w:rPr>
          <w:color w:val="000000"/>
          <w:lang w:eastAsia="lv-LV"/>
        </w:rPr>
        <w:t xml:space="preserve"> iesniegtajam piedāvājumam</w:t>
      </w:r>
      <w:r w:rsidR="00EF07E6" w:rsidRPr="001D10D1">
        <w:rPr>
          <w:color w:val="000000"/>
          <w:lang w:eastAsia="lv-LV"/>
        </w:rPr>
        <w:t xml:space="preserve"> un ir norādītas Līguma </w:t>
      </w:r>
      <w:r w:rsidR="00A769AF">
        <w:rPr>
          <w:color w:val="000000"/>
          <w:lang w:eastAsia="lv-LV"/>
        </w:rPr>
        <w:t>p</w:t>
      </w:r>
      <w:r w:rsidR="004A637E" w:rsidRPr="001D10D1">
        <w:rPr>
          <w:color w:val="000000"/>
          <w:lang w:eastAsia="lv-LV"/>
        </w:rPr>
        <w:t xml:space="preserve">ielikumā Nr. </w:t>
      </w:r>
      <w:r w:rsidR="001F439C">
        <w:rPr>
          <w:color w:val="000000"/>
          <w:lang w:eastAsia="lv-LV"/>
        </w:rPr>
        <w:t>2</w:t>
      </w:r>
      <w:r w:rsidR="004A637E" w:rsidRPr="001D10D1">
        <w:rPr>
          <w:color w:val="000000"/>
          <w:lang w:eastAsia="lv-LV"/>
        </w:rPr>
        <w:t>.</w:t>
      </w:r>
    </w:p>
    <w:p w14:paraId="0CC8DE6F" w14:textId="607DA95E" w:rsidR="004A637E" w:rsidRPr="005F1D5A" w:rsidRDefault="005F1D5A" w:rsidP="005F1D5A">
      <w:pPr>
        <w:widowControl w:val="0"/>
        <w:numPr>
          <w:ilvl w:val="1"/>
          <w:numId w:val="6"/>
        </w:numPr>
        <w:spacing w:before="100" w:line="274" w:lineRule="exact"/>
        <w:ind w:left="567" w:right="20" w:hanging="567"/>
        <w:jc w:val="both"/>
        <w:rPr>
          <w:lang w:eastAsia="lv-LV"/>
        </w:rPr>
      </w:pPr>
      <w:r w:rsidRPr="005F1D5A">
        <w:rPr>
          <w:color w:val="000000"/>
          <w:lang w:eastAsia="lv-LV"/>
        </w:rPr>
        <w:t xml:space="preserve">Pakalpojuma cenas ir noteiktas Līguma pielikumā Nr. </w:t>
      </w:r>
      <w:r w:rsidR="001F439C">
        <w:rPr>
          <w:color w:val="000000"/>
          <w:lang w:eastAsia="lv-LV"/>
        </w:rPr>
        <w:t>2</w:t>
      </w:r>
      <w:r w:rsidRPr="005F1D5A">
        <w:rPr>
          <w:color w:val="000000"/>
          <w:lang w:eastAsia="lv-LV"/>
        </w:rPr>
        <w:t xml:space="preserve"> un tajās ietilpst visas ar Pakalpojuma sniegšanu saistītās izmaksas, tai skaitā, personāla, darba organizācijas, transporta izmaksas. Pasūtītājam nav pienākuma veikt nekādus citus papildu maksājumus.</w:t>
      </w:r>
    </w:p>
    <w:p w14:paraId="50D33366" w14:textId="16D63F95" w:rsidR="00283051" w:rsidRPr="008D5F23" w:rsidRDefault="00283051" w:rsidP="00162CD4">
      <w:pPr>
        <w:numPr>
          <w:ilvl w:val="0"/>
          <w:numId w:val="6"/>
        </w:numPr>
        <w:spacing w:before="240" w:after="240"/>
        <w:ind w:left="357" w:hanging="357"/>
        <w:jc w:val="center"/>
        <w:rPr>
          <w:b/>
          <w:szCs w:val="22"/>
        </w:rPr>
      </w:pPr>
      <w:r w:rsidRPr="008D5F23">
        <w:rPr>
          <w:b/>
          <w:szCs w:val="22"/>
        </w:rPr>
        <w:t>NORĒĶINU KĀRTĪBA</w:t>
      </w:r>
    </w:p>
    <w:p w14:paraId="0E0C2E16" w14:textId="5B602AE2" w:rsidR="005F1D5A" w:rsidRPr="00124E25" w:rsidRDefault="0076359C" w:rsidP="005F1D5A">
      <w:pPr>
        <w:numPr>
          <w:ilvl w:val="1"/>
          <w:numId w:val="6"/>
        </w:numPr>
        <w:spacing w:before="120" w:after="120"/>
        <w:ind w:left="567" w:hanging="567"/>
        <w:jc w:val="both"/>
      </w:pPr>
      <w:r w:rsidRPr="0076359C">
        <w:t>Pakalpojumu izpilde tiek fiksēta, parakstot abpusēju Pakalpojuma nodevumu nodošanas – pieņemšanas aktu</w:t>
      </w:r>
      <w:r w:rsidR="005F1D5A">
        <w:t>.</w:t>
      </w:r>
      <w:r w:rsidR="005F1D5A" w:rsidRPr="00E15D75">
        <w:t xml:space="preserve"> </w:t>
      </w:r>
      <w:r>
        <w:t xml:space="preserve">Abpusēji parakstīts </w:t>
      </w:r>
      <w:r w:rsidRPr="0076359C">
        <w:t>Pakalpojuma nodevumu nodošanas – pieņemšanas akt</w:t>
      </w:r>
      <w:r>
        <w:t>s ir pamats rēķina izrakstīšanai un iesniegšanai.</w:t>
      </w:r>
    </w:p>
    <w:p w14:paraId="7BFFF7CE" w14:textId="3E281E75" w:rsidR="002A70A6" w:rsidRPr="00CA39A0" w:rsidRDefault="0076359C" w:rsidP="00C64D58">
      <w:pPr>
        <w:widowControl w:val="0"/>
        <w:numPr>
          <w:ilvl w:val="1"/>
          <w:numId w:val="6"/>
        </w:numPr>
        <w:spacing w:before="120" w:after="120"/>
        <w:ind w:left="567" w:right="20" w:hanging="567"/>
        <w:jc w:val="both"/>
        <w:rPr>
          <w:lang w:eastAsia="lv-LV"/>
        </w:rPr>
      </w:pPr>
      <w:r w:rsidRPr="0076359C">
        <w:rPr>
          <w:lang w:eastAsia="lv-LV"/>
        </w:rPr>
        <w:t xml:space="preserve">Samaksa Izpildītājam tiek veikta Izpildītāja norādītajā bankas kontā pilnā apjomā pēc </w:t>
      </w:r>
      <w:r>
        <w:rPr>
          <w:lang w:eastAsia="lv-LV"/>
        </w:rPr>
        <w:t>L</w:t>
      </w:r>
      <w:r w:rsidRPr="0076359C">
        <w:rPr>
          <w:lang w:eastAsia="lv-LV"/>
        </w:rPr>
        <w:t xml:space="preserve">īgumā </w:t>
      </w:r>
      <w:r w:rsidR="00505F2E">
        <w:rPr>
          <w:lang w:eastAsia="lv-LV"/>
        </w:rPr>
        <w:lastRenderedPageBreak/>
        <w:t xml:space="preserve">(tai skaitā, Līguma pielikumā Nr.1) </w:t>
      </w:r>
      <w:r w:rsidRPr="0076359C">
        <w:rPr>
          <w:lang w:eastAsia="lv-LV"/>
        </w:rPr>
        <w:t>noteikto uzdevumu izpildes un pieņemšanas – nodošanas akta abpusējas parakstīšanas 30 (trīsdesmit) dienu laikā pēc Izpildītāja rēķina saņemšanas dienas.</w:t>
      </w:r>
      <w:r>
        <w:rPr>
          <w:lang w:eastAsia="lv-LV"/>
        </w:rPr>
        <w:t xml:space="preserve"> </w:t>
      </w:r>
      <w:r w:rsidR="00021DAB" w:rsidRPr="00CA39A0">
        <w:rPr>
          <w:color w:val="000000"/>
          <w:lang w:eastAsia="lv-LV"/>
        </w:rPr>
        <w:t>Izpildītājs rēķinu ar tā pielikumu iesniedz Pasūtītājam elektroniski</w:t>
      </w:r>
      <w:r w:rsidR="00176D38">
        <w:rPr>
          <w:color w:val="000000"/>
          <w:lang w:eastAsia="lv-LV"/>
        </w:rPr>
        <w:t>, nosūtot</w:t>
      </w:r>
      <w:r w:rsidR="00021DAB" w:rsidRPr="00CA39A0">
        <w:rPr>
          <w:color w:val="000000"/>
          <w:lang w:eastAsia="lv-LV"/>
        </w:rPr>
        <w:t xml:space="preserve"> uz e-pastu</w:t>
      </w:r>
      <w:r w:rsidR="00B86B37">
        <w:rPr>
          <w:color w:val="000000"/>
          <w:lang w:eastAsia="lv-LV"/>
        </w:rPr>
        <w:t xml:space="preserve"> </w:t>
      </w:r>
      <w:hyperlink r:id="rId8" w:history="1">
        <w:r w:rsidR="00B86B37" w:rsidRPr="000B5A25">
          <w:rPr>
            <w:rStyle w:val="Hyperlink"/>
            <w:lang w:eastAsia="lv-LV"/>
          </w:rPr>
          <w:t>maija.anspoka@aslimnica.lv</w:t>
        </w:r>
      </w:hyperlink>
      <w:r w:rsidR="00B86B37" w:rsidRPr="00B86B37">
        <w:rPr>
          <w:color w:val="000000"/>
          <w:lang w:eastAsia="lv-LV"/>
        </w:rPr>
        <w:t xml:space="preserve"> un e-pastu</w:t>
      </w:r>
      <w:r w:rsidR="00021DAB" w:rsidRPr="00CA39A0">
        <w:rPr>
          <w:color w:val="000000"/>
          <w:lang w:eastAsia="lv-LV"/>
        </w:rPr>
        <w:t xml:space="preserve"> </w:t>
      </w:r>
      <w:r w:rsidR="00E142EB" w:rsidRPr="00CA39A0">
        <w:rPr>
          <w:rStyle w:val="Hyperlink"/>
          <w:lang w:eastAsia="lv-LV"/>
        </w:rPr>
        <w:t>rekini</w:t>
      </w:r>
      <w:r w:rsidR="005929FF" w:rsidRPr="00CA39A0">
        <w:rPr>
          <w:rStyle w:val="Hyperlink"/>
          <w:lang w:eastAsia="lv-LV"/>
        </w:rPr>
        <w:t>@aslimnica.lv</w:t>
      </w:r>
      <w:r w:rsidR="00021DAB" w:rsidRPr="00CA39A0">
        <w:rPr>
          <w:color w:val="000000"/>
          <w:lang w:eastAsia="lv-LV"/>
        </w:rPr>
        <w:t>.</w:t>
      </w:r>
    </w:p>
    <w:p w14:paraId="7F951D70" w14:textId="79C66E2F" w:rsidR="00283051" w:rsidRPr="00C64D58" w:rsidRDefault="005B4E14" w:rsidP="00C64D58">
      <w:pPr>
        <w:widowControl w:val="0"/>
        <w:numPr>
          <w:ilvl w:val="1"/>
          <w:numId w:val="6"/>
        </w:numPr>
        <w:spacing w:before="120" w:after="120"/>
        <w:ind w:left="567" w:right="23" w:hanging="567"/>
        <w:jc w:val="both"/>
        <w:rPr>
          <w:lang w:eastAsia="lv-LV"/>
        </w:rPr>
      </w:pPr>
      <w:r w:rsidRPr="007F5960">
        <w:rPr>
          <w:color w:val="000000"/>
          <w:lang w:eastAsia="lv-LV"/>
        </w:rPr>
        <w:t xml:space="preserve">Līgumā noteiktie maksājumi uzskatāmi par izdarītiem ar brīdi, kad attiecīgā maksājuma izdarītājs ir veicis </w:t>
      </w:r>
      <w:r w:rsidR="000925F8" w:rsidRPr="007F5960">
        <w:rPr>
          <w:color w:val="000000"/>
          <w:lang w:eastAsia="lv-LV"/>
        </w:rPr>
        <w:t>pārskaitījumu</w:t>
      </w:r>
      <w:r w:rsidR="000925F8">
        <w:rPr>
          <w:color w:val="000000"/>
          <w:lang w:eastAsia="lv-LV"/>
        </w:rPr>
        <w:t xml:space="preserve"> uz Līgumā norādīto </w:t>
      </w:r>
      <w:r w:rsidR="00F0107A">
        <w:rPr>
          <w:color w:val="000000"/>
          <w:lang w:eastAsia="lv-LV"/>
        </w:rPr>
        <w:t>bankas</w:t>
      </w:r>
      <w:r w:rsidR="000925F8">
        <w:rPr>
          <w:color w:val="000000"/>
          <w:lang w:eastAsia="lv-LV"/>
        </w:rPr>
        <w:t xml:space="preserve"> kontu</w:t>
      </w:r>
      <w:r w:rsidR="00283051" w:rsidRPr="00283051">
        <w:rPr>
          <w:color w:val="000000"/>
          <w:lang w:eastAsia="lv-LV"/>
        </w:rPr>
        <w:t>.</w:t>
      </w:r>
    </w:p>
    <w:p w14:paraId="6B07C7C7" w14:textId="763B6AC0" w:rsidR="000C6E95" w:rsidRDefault="00C64D58" w:rsidP="000B5DCD">
      <w:pPr>
        <w:widowControl w:val="0"/>
        <w:numPr>
          <w:ilvl w:val="1"/>
          <w:numId w:val="6"/>
        </w:numPr>
        <w:spacing w:before="120" w:after="120"/>
        <w:ind w:left="567" w:right="20" w:hanging="567"/>
        <w:jc w:val="both"/>
        <w:rPr>
          <w:lang w:eastAsia="lv-LV"/>
        </w:rPr>
      </w:pPr>
      <w:r w:rsidRPr="00395729">
        <w:t xml:space="preserve">Pasūtītājs pirms Līguma </w:t>
      </w:r>
      <w:r>
        <w:t>3.</w:t>
      </w:r>
      <w:r w:rsidR="0076359C">
        <w:t>2</w:t>
      </w:r>
      <w:r>
        <w:t>.</w:t>
      </w:r>
      <w:r w:rsidRPr="00395729">
        <w:t xml:space="preserve"> punktā noteiktās samaksas veikšanas</w:t>
      </w:r>
      <w:r w:rsidR="00B64FB4">
        <w:t>,</w:t>
      </w:r>
      <w:r w:rsidRPr="00395729">
        <w:t xml:space="preserve"> normatīvajos aktos noteiktajā kārtībā pārbauda, vai pret Izpildītāju ir piemērotas starptautiskās vai nacionālās sankcijas, vai būtiskas finanšu un kapitāla tirgus intereses ietekmējošas Eiropas Savienības, vai Ziemeļatlantijas līguma organizācijas </w:t>
      </w:r>
      <w:r w:rsidRPr="008B78C1">
        <w:t>dalībvalsts noteiktās sankcijas, un saskaņā ar normatīvo aktu prasībām Pasūtītājam ir pienākums neveikt samaksu, ja pret Izpildītāju noteiktās sankcijas ietekmē maksājumu. Iestājoties šajā punktā minētajiem apstākļiem</w:t>
      </w:r>
      <w:r w:rsidR="00B64FB4">
        <w:t>,</w:t>
      </w:r>
      <w:r w:rsidRPr="008B78C1">
        <w:t xml:space="preserve"> Pasūtītājam ir pienākums piemērot Līguma 7.</w:t>
      </w:r>
      <w:r w:rsidR="00041969">
        <w:t xml:space="preserve">3. </w:t>
      </w:r>
      <w:r w:rsidRPr="008B78C1">
        <w:t>punkta noteikumus.</w:t>
      </w:r>
      <w:r w:rsidRPr="008B78C1">
        <w:rPr>
          <w:b/>
        </w:rPr>
        <w:t xml:space="preserve"> </w:t>
      </w:r>
      <w:r w:rsidRPr="008B78C1">
        <w:t>Samaksas pienākuma termiņ</w:t>
      </w:r>
      <w:r w:rsidR="00900C86">
        <w:t>a</w:t>
      </w:r>
      <w:r w:rsidRPr="008B78C1">
        <w:t xml:space="preserve"> tecējums apstājas ar sankciju piemērošanas brīdi un tiek atjaunots ar Latvijas Republikas kompetento institūciju norādījumiem par sankciju</w:t>
      </w:r>
      <w:r w:rsidRPr="00395729">
        <w:t xml:space="preserve"> atcelšanu.</w:t>
      </w:r>
    </w:p>
    <w:p w14:paraId="4788E343" w14:textId="79792824" w:rsidR="00283051" w:rsidRPr="00283051" w:rsidRDefault="000925F8" w:rsidP="00233275">
      <w:pPr>
        <w:numPr>
          <w:ilvl w:val="0"/>
          <w:numId w:val="6"/>
        </w:numPr>
        <w:spacing w:before="240" w:after="240"/>
        <w:ind w:left="357" w:hanging="357"/>
        <w:jc w:val="center"/>
        <w:rPr>
          <w:b/>
          <w:szCs w:val="22"/>
        </w:rPr>
      </w:pPr>
      <w:r>
        <w:rPr>
          <w:b/>
          <w:szCs w:val="22"/>
        </w:rPr>
        <w:t>IZPILDĪTĀJA</w:t>
      </w:r>
      <w:r w:rsidR="00283051">
        <w:rPr>
          <w:b/>
          <w:szCs w:val="22"/>
        </w:rPr>
        <w:t xml:space="preserve"> </w:t>
      </w:r>
      <w:r w:rsidR="00283051" w:rsidRPr="00B6579B">
        <w:rPr>
          <w:b/>
          <w:bCs/>
          <w:szCs w:val="22"/>
        </w:rPr>
        <w:t>PIENĀKUMI</w:t>
      </w:r>
      <w:r w:rsidR="008D4DB7" w:rsidRPr="008D4DB7">
        <w:rPr>
          <w:b/>
          <w:bCs/>
          <w:szCs w:val="22"/>
        </w:rPr>
        <w:t xml:space="preserve"> </w:t>
      </w:r>
      <w:r w:rsidR="008D4DB7">
        <w:rPr>
          <w:b/>
          <w:bCs/>
          <w:szCs w:val="22"/>
        </w:rPr>
        <w:t>UN</w:t>
      </w:r>
      <w:r w:rsidR="008D4DB7" w:rsidRPr="00B6579B">
        <w:rPr>
          <w:b/>
          <w:bCs/>
          <w:szCs w:val="22"/>
        </w:rPr>
        <w:t xml:space="preserve"> TIESĪBAS</w:t>
      </w:r>
      <w:r w:rsidR="008D4DB7">
        <w:rPr>
          <w:b/>
          <w:bCs/>
          <w:szCs w:val="22"/>
        </w:rPr>
        <w:t xml:space="preserve"> </w:t>
      </w:r>
    </w:p>
    <w:p w14:paraId="69836AB0" w14:textId="5956184B" w:rsidR="00283051" w:rsidRPr="00796B9D" w:rsidRDefault="000925F8" w:rsidP="00283051">
      <w:pPr>
        <w:numPr>
          <w:ilvl w:val="1"/>
          <w:numId w:val="6"/>
        </w:numPr>
        <w:spacing w:before="100"/>
        <w:ind w:left="567" w:hanging="567"/>
        <w:jc w:val="both"/>
        <w:rPr>
          <w:szCs w:val="22"/>
        </w:rPr>
      </w:pPr>
      <w:r>
        <w:rPr>
          <w:szCs w:val="22"/>
        </w:rPr>
        <w:t>Izpildītājam</w:t>
      </w:r>
      <w:r w:rsidR="00283051" w:rsidRPr="00796B9D">
        <w:rPr>
          <w:szCs w:val="22"/>
        </w:rPr>
        <w:t xml:space="preserve"> ir pienākums: </w:t>
      </w:r>
    </w:p>
    <w:p w14:paraId="44FB9AF2" w14:textId="4C2A140D" w:rsidR="003A0C1B" w:rsidRPr="00815C73" w:rsidRDefault="003A0C1B" w:rsidP="008C36EC">
      <w:pPr>
        <w:numPr>
          <w:ilvl w:val="2"/>
          <w:numId w:val="46"/>
        </w:numPr>
        <w:spacing w:before="120"/>
        <w:ind w:left="1276"/>
        <w:jc w:val="both"/>
      </w:pPr>
      <w:r w:rsidRPr="00815C73">
        <w:t xml:space="preserve">Pakalpojumu iesniegt </w:t>
      </w:r>
      <w:r w:rsidR="0024204D" w:rsidRPr="00815C73">
        <w:t>ne vēlāk kā līdz</w:t>
      </w:r>
      <w:r w:rsidRPr="00815C73">
        <w:t xml:space="preserve"> 202</w:t>
      </w:r>
      <w:r w:rsidR="00E7761D">
        <w:t>6</w:t>
      </w:r>
      <w:r w:rsidRPr="00815C73">
        <w:t xml:space="preserve">. gada </w:t>
      </w:r>
      <w:r w:rsidR="00E7761D">
        <w:t>30</w:t>
      </w:r>
      <w:r w:rsidRPr="00815C73">
        <w:t>. </w:t>
      </w:r>
      <w:r w:rsidR="00E7761D">
        <w:t>oktobris</w:t>
      </w:r>
      <w:r w:rsidRPr="00815C73">
        <w:t>;</w:t>
      </w:r>
    </w:p>
    <w:p w14:paraId="223DB428" w14:textId="7DFBEE8D" w:rsidR="000925F8" w:rsidRPr="002214F4" w:rsidRDefault="008C36EC" w:rsidP="008C36EC">
      <w:pPr>
        <w:numPr>
          <w:ilvl w:val="2"/>
          <w:numId w:val="46"/>
        </w:numPr>
        <w:spacing w:before="120"/>
        <w:ind w:left="1276"/>
        <w:jc w:val="both"/>
      </w:pPr>
      <w:r w:rsidRPr="003742CD">
        <w:t xml:space="preserve">Pakalpojumu </w:t>
      </w:r>
      <w:r>
        <w:t>sniegt</w:t>
      </w:r>
      <w:r w:rsidRPr="003742CD">
        <w:t xml:space="preserve"> kvalitatīvi, atbilstoši </w:t>
      </w:r>
      <w:r>
        <w:t xml:space="preserve">šī Līguma </w:t>
      </w:r>
      <w:r w:rsidRPr="007451F9">
        <w:t xml:space="preserve">noteikumiem </w:t>
      </w:r>
      <w:r w:rsidRPr="007451F9">
        <w:rPr>
          <w:bCs/>
        </w:rPr>
        <w:t>(tai skaitā Līguma pielikumā Nr.1 noteiktajām prasībām)</w:t>
      </w:r>
      <w:r>
        <w:rPr>
          <w:bCs/>
        </w:rPr>
        <w:t xml:space="preserve">, </w:t>
      </w:r>
      <w:r>
        <w:t>kā arī Latvijas Republikā spēkā esošajiem normatīvajiem aktiem</w:t>
      </w:r>
      <w:r w:rsidRPr="002C405D">
        <w:t>;</w:t>
      </w:r>
    </w:p>
    <w:p w14:paraId="780092C4" w14:textId="77777777" w:rsidR="008C36EC" w:rsidRDefault="008C36EC" w:rsidP="008C36EC">
      <w:pPr>
        <w:numPr>
          <w:ilvl w:val="2"/>
          <w:numId w:val="46"/>
        </w:numPr>
        <w:spacing w:before="120"/>
        <w:ind w:left="1276"/>
        <w:jc w:val="both"/>
      </w:pPr>
      <w:bookmarkStart w:id="1" w:name="_Hlk80177227"/>
      <w:r w:rsidRPr="007451F9">
        <w:rPr>
          <w:bCs/>
        </w:rPr>
        <w:t>Pakalpojuma izpildē ievērot Pasūtītāja norādījumus,</w:t>
      </w:r>
      <w:r w:rsidRPr="007451F9">
        <w:t xml:space="preserve"> </w:t>
      </w:r>
      <w:r w:rsidRPr="007451F9">
        <w:rPr>
          <w:bCs/>
        </w:rPr>
        <w:t>ja tie nav pretrunā ar Līguma noteikumiem;</w:t>
      </w:r>
      <w:bookmarkEnd w:id="1"/>
    </w:p>
    <w:p w14:paraId="624B6104" w14:textId="77777777" w:rsidR="008C36EC" w:rsidRDefault="00FA7F21" w:rsidP="008C36EC">
      <w:pPr>
        <w:numPr>
          <w:ilvl w:val="2"/>
          <w:numId w:val="46"/>
        </w:numPr>
        <w:spacing w:before="120"/>
        <w:ind w:left="1276"/>
        <w:jc w:val="both"/>
      </w:pPr>
      <w:r w:rsidRPr="008C36EC">
        <w:rPr>
          <w:color w:val="000000"/>
          <w:lang w:eastAsia="lv-LV"/>
        </w:rPr>
        <w:t xml:space="preserve">sniegt Pakalpojumu </w:t>
      </w:r>
      <w:r w:rsidR="00283051" w:rsidRPr="008C36EC">
        <w:rPr>
          <w:color w:val="000000"/>
          <w:lang w:eastAsia="lv-LV"/>
        </w:rPr>
        <w:t xml:space="preserve">ne dārgāk par </w:t>
      </w:r>
      <w:r w:rsidR="00417831" w:rsidRPr="008C36EC">
        <w:rPr>
          <w:color w:val="000000"/>
          <w:lang w:eastAsia="lv-LV"/>
        </w:rPr>
        <w:t>I</w:t>
      </w:r>
      <w:r w:rsidRPr="008C36EC">
        <w:rPr>
          <w:color w:val="000000"/>
          <w:lang w:eastAsia="lv-LV"/>
        </w:rPr>
        <w:t>epirkumā</w:t>
      </w:r>
      <w:r w:rsidR="00283051" w:rsidRPr="008C36EC">
        <w:rPr>
          <w:color w:val="000000"/>
          <w:lang w:eastAsia="lv-LV"/>
        </w:rPr>
        <w:t xml:space="preserve"> piedāvātajām cenām visā Līguma darbības laikā;</w:t>
      </w:r>
    </w:p>
    <w:p w14:paraId="48DB2F49" w14:textId="11576F09" w:rsidR="00947FB0" w:rsidRPr="008C36EC" w:rsidRDefault="00947FB0" w:rsidP="008C36EC">
      <w:pPr>
        <w:numPr>
          <w:ilvl w:val="2"/>
          <w:numId w:val="46"/>
        </w:numPr>
        <w:spacing w:before="120"/>
        <w:ind w:left="1276"/>
        <w:jc w:val="both"/>
      </w:pPr>
      <w:r w:rsidRPr="00947FB0">
        <w:t>izpildīt citas Līgumā un tā pielikumā noteiktās prasības.</w:t>
      </w:r>
    </w:p>
    <w:p w14:paraId="1BB1D8CA" w14:textId="7F410F1C" w:rsidR="00947FB0" w:rsidRDefault="00FA7F21" w:rsidP="00947FB0">
      <w:pPr>
        <w:numPr>
          <w:ilvl w:val="1"/>
          <w:numId w:val="6"/>
        </w:numPr>
        <w:spacing w:before="100"/>
        <w:ind w:left="567" w:hanging="567"/>
        <w:jc w:val="both"/>
        <w:rPr>
          <w:szCs w:val="22"/>
        </w:rPr>
      </w:pPr>
      <w:r>
        <w:rPr>
          <w:szCs w:val="22"/>
        </w:rPr>
        <w:t>Izpildītājam</w:t>
      </w:r>
      <w:r w:rsidR="00283051" w:rsidRPr="00EE1CC8">
        <w:rPr>
          <w:szCs w:val="22"/>
        </w:rPr>
        <w:t xml:space="preserve"> ir tiesības</w:t>
      </w:r>
      <w:r w:rsidR="00947FB0">
        <w:rPr>
          <w:szCs w:val="22"/>
        </w:rPr>
        <w:t>:</w:t>
      </w:r>
    </w:p>
    <w:p w14:paraId="10D68BFC" w14:textId="1ECBF505" w:rsidR="00947FB0" w:rsidRPr="00B6579B" w:rsidRDefault="00947FB0" w:rsidP="00947FB0">
      <w:pPr>
        <w:numPr>
          <w:ilvl w:val="2"/>
          <w:numId w:val="6"/>
        </w:numPr>
        <w:spacing w:before="120"/>
        <w:ind w:left="1276"/>
        <w:jc w:val="both"/>
        <w:rPr>
          <w:b/>
          <w:szCs w:val="22"/>
        </w:rPr>
      </w:pPr>
      <w:r w:rsidRPr="005F63A6">
        <w:t>saņemt no Pasūtītāja tā rīcībā esošu informāciju, kas nepieciešama Līguma saistību izpildei</w:t>
      </w:r>
      <w:r>
        <w:t>;</w:t>
      </w:r>
    </w:p>
    <w:p w14:paraId="11C50AC8" w14:textId="1C10D639" w:rsidR="00947FB0" w:rsidRPr="00947FB0" w:rsidRDefault="00947FB0" w:rsidP="00947FB0">
      <w:pPr>
        <w:numPr>
          <w:ilvl w:val="2"/>
          <w:numId w:val="6"/>
        </w:numPr>
        <w:spacing w:before="120"/>
        <w:ind w:left="1276"/>
        <w:jc w:val="both"/>
        <w:rPr>
          <w:b/>
          <w:szCs w:val="22"/>
        </w:rPr>
      </w:pPr>
      <w:r w:rsidRPr="00B6579B">
        <w:rPr>
          <w:szCs w:val="22"/>
        </w:rPr>
        <w:t xml:space="preserve">saņemt samaksu par atbilstoši Līguma noteikumiem </w:t>
      </w:r>
      <w:r w:rsidR="00FA7F21">
        <w:rPr>
          <w:szCs w:val="22"/>
        </w:rPr>
        <w:t>sniegtajiem Pakalpojumiem</w:t>
      </w:r>
      <w:r>
        <w:rPr>
          <w:szCs w:val="22"/>
        </w:rPr>
        <w:t>;</w:t>
      </w:r>
    </w:p>
    <w:p w14:paraId="25AE9269" w14:textId="781698E9" w:rsidR="00980689" w:rsidRPr="00CB0055" w:rsidRDefault="00947FB0" w:rsidP="00003B92">
      <w:pPr>
        <w:numPr>
          <w:ilvl w:val="2"/>
          <w:numId w:val="6"/>
        </w:numPr>
        <w:spacing w:before="120"/>
        <w:ind w:left="1276"/>
        <w:jc w:val="both"/>
        <w:rPr>
          <w:b/>
          <w:szCs w:val="22"/>
        </w:rPr>
      </w:pPr>
      <w:r w:rsidRPr="00947FB0">
        <w:rPr>
          <w:bCs/>
        </w:rPr>
        <w:t>Līgumā noteiktos gadījumos saņemt no Pasūtītāja līgumsodu</w:t>
      </w:r>
      <w:r>
        <w:rPr>
          <w:bCs/>
        </w:rPr>
        <w:t>.</w:t>
      </w:r>
    </w:p>
    <w:p w14:paraId="2FBF81E3" w14:textId="18F65E50" w:rsidR="00947FB0" w:rsidRDefault="00947FB0" w:rsidP="00233275">
      <w:pPr>
        <w:numPr>
          <w:ilvl w:val="0"/>
          <w:numId w:val="6"/>
        </w:numPr>
        <w:spacing w:before="240" w:after="240"/>
        <w:ind w:left="357" w:hanging="357"/>
        <w:jc w:val="center"/>
        <w:rPr>
          <w:b/>
          <w:bCs/>
        </w:rPr>
      </w:pPr>
      <w:r w:rsidRPr="005F63A6">
        <w:rPr>
          <w:b/>
          <w:bCs/>
        </w:rPr>
        <w:t>PASŪTĪTĀJA PIENĀKUMI</w:t>
      </w:r>
      <w:r w:rsidR="00417831" w:rsidRPr="00417831">
        <w:rPr>
          <w:b/>
          <w:bCs/>
        </w:rPr>
        <w:t xml:space="preserve"> </w:t>
      </w:r>
      <w:r w:rsidR="00417831" w:rsidRPr="005F63A6">
        <w:rPr>
          <w:b/>
          <w:bCs/>
        </w:rPr>
        <w:t xml:space="preserve">UN TIESĪBAS </w:t>
      </w:r>
    </w:p>
    <w:p w14:paraId="60E69CCE" w14:textId="77777777" w:rsidR="00947FB0" w:rsidRDefault="00947FB0" w:rsidP="00947FB0">
      <w:pPr>
        <w:numPr>
          <w:ilvl w:val="1"/>
          <w:numId w:val="6"/>
        </w:numPr>
        <w:spacing w:before="100"/>
        <w:ind w:left="567" w:hanging="567"/>
        <w:jc w:val="both"/>
        <w:rPr>
          <w:szCs w:val="22"/>
        </w:rPr>
      </w:pPr>
      <w:r w:rsidRPr="00796B9D">
        <w:rPr>
          <w:szCs w:val="22"/>
        </w:rPr>
        <w:t>Pasūtītājam ir pienākums:</w:t>
      </w:r>
    </w:p>
    <w:p w14:paraId="0A1A85A6" w14:textId="3E9AA54F" w:rsidR="00947FB0" w:rsidRPr="00344F06" w:rsidRDefault="009212DB" w:rsidP="00947FB0">
      <w:pPr>
        <w:numPr>
          <w:ilvl w:val="2"/>
          <w:numId w:val="6"/>
        </w:numPr>
        <w:spacing w:before="120"/>
        <w:ind w:left="1276"/>
        <w:jc w:val="both"/>
        <w:rPr>
          <w:szCs w:val="22"/>
        </w:rPr>
      </w:pPr>
      <w:r w:rsidRPr="00344F06">
        <w:rPr>
          <w:szCs w:val="22"/>
        </w:rPr>
        <w:t xml:space="preserve">sniegt </w:t>
      </w:r>
      <w:r>
        <w:rPr>
          <w:szCs w:val="22"/>
        </w:rPr>
        <w:t xml:space="preserve">Izpildītājam </w:t>
      </w:r>
      <w:r w:rsidRPr="00344F06">
        <w:rPr>
          <w:szCs w:val="22"/>
        </w:rPr>
        <w:t xml:space="preserve">Pasūtītāja rīcībā </w:t>
      </w:r>
      <w:r w:rsidR="00947FB0" w:rsidRPr="00344F06">
        <w:rPr>
          <w:szCs w:val="22"/>
        </w:rPr>
        <w:t>esošu informāciju, kas nepieciešama Līguma saistību izpildei;</w:t>
      </w:r>
    </w:p>
    <w:p w14:paraId="3685D99E" w14:textId="0B2A9810" w:rsidR="00947FB0" w:rsidRPr="00344F06" w:rsidRDefault="00947FB0" w:rsidP="00947FB0">
      <w:pPr>
        <w:numPr>
          <w:ilvl w:val="2"/>
          <w:numId w:val="6"/>
        </w:numPr>
        <w:spacing w:before="120"/>
        <w:ind w:left="1276"/>
        <w:jc w:val="both"/>
        <w:rPr>
          <w:b/>
          <w:szCs w:val="22"/>
        </w:rPr>
      </w:pPr>
      <w:r w:rsidRPr="00344F06">
        <w:rPr>
          <w:szCs w:val="22"/>
        </w:rPr>
        <w:t xml:space="preserve">pieņemt </w:t>
      </w:r>
      <w:r w:rsidR="002B3CC0">
        <w:rPr>
          <w:szCs w:val="22"/>
        </w:rPr>
        <w:t>Izpildītāja sniegto Pakalpojumu, kas veikts</w:t>
      </w:r>
      <w:r w:rsidRPr="00344F06">
        <w:rPr>
          <w:szCs w:val="22"/>
        </w:rPr>
        <w:t xml:space="preserve"> atbilstoši Līguma noteikumiem</w:t>
      </w:r>
      <w:r>
        <w:rPr>
          <w:szCs w:val="22"/>
        </w:rPr>
        <w:t>;</w:t>
      </w:r>
    </w:p>
    <w:p w14:paraId="47FA5199" w14:textId="3810A0BB" w:rsidR="00947FB0" w:rsidRDefault="00947FB0" w:rsidP="00947FB0">
      <w:pPr>
        <w:numPr>
          <w:ilvl w:val="2"/>
          <w:numId w:val="6"/>
        </w:numPr>
        <w:spacing w:before="100"/>
        <w:ind w:left="1276"/>
        <w:jc w:val="both"/>
        <w:rPr>
          <w:szCs w:val="22"/>
        </w:rPr>
      </w:pPr>
      <w:r w:rsidRPr="00344F06">
        <w:rPr>
          <w:szCs w:val="22"/>
        </w:rPr>
        <w:t xml:space="preserve">veikt Līgumā noteikto samaksu </w:t>
      </w:r>
      <w:r w:rsidR="002B3CC0">
        <w:rPr>
          <w:szCs w:val="22"/>
        </w:rPr>
        <w:t>Izpildītājam</w:t>
      </w:r>
      <w:r w:rsidRPr="00344F06">
        <w:rPr>
          <w:szCs w:val="22"/>
        </w:rPr>
        <w:t xml:space="preserve"> par atbilstoši Līguma noteikumiem </w:t>
      </w:r>
      <w:r w:rsidR="002B3CC0">
        <w:rPr>
          <w:szCs w:val="22"/>
        </w:rPr>
        <w:t>sniegt</w:t>
      </w:r>
      <w:r w:rsidR="00900805">
        <w:rPr>
          <w:szCs w:val="22"/>
        </w:rPr>
        <w:t>aj</w:t>
      </w:r>
      <w:r w:rsidR="00105560">
        <w:rPr>
          <w:szCs w:val="22"/>
        </w:rPr>
        <w:t>iem</w:t>
      </w:r>
      <w:r w:rsidR="002B3CC0">
        <w:rPr>
          <w:szCs w:val="22"/>
        </w:rPr>
        <w:t xml:space="preserve"> Pakalpojumiem</w:t>
      </w:r>
      <w:r>
        <w:rPr>
          <w:szCs w:val="22"/>
        </w:rPr>
        <w:t>.</w:t>
      </w:r>
    </w:p>
    <w:p w14:paraId="69193432" w14:textId="77777777" w:rsidR="00947FB0" w:rsidRDefault="00947FB0" w:rsidP="00947FB0">
      <w:pPr>
        <w:numPr>
          <w:ilvl w:val="1"/>
          <w:numId w:val="6"/>
        </w:numPr>
        <w:spacing w:before="100"/>
        <w:ind w:left="567" w:hanging="567"/>
        <w:jc w:val="both"/>
        <w:rPr>
          <w:szCs w:val="22"/>
        </w:rPr>
      </w:pPr>
      <w:r w:rsidRPr="00796B9D">
        <w:rPr>
          <w:szCs w:val="22"/>
        </w:rPr>
        <w:t>Pasūtītājam ir tiesības:</w:t>
      </w:r>
    </w:p>
    <w:p w14:paraId="7C6C01A8" w14:textId="33095A99" w:rsidR="002B3CC0" w:rsidRDefault="00A96253" w:rsidP="00947FB0">
      <w:pPr>
        <w:numPr>
          <w:ilvl w:val="2"/>
          <w:numId w:val="6"/>
        </w:numPr>
        <w:spacing w:before="100"/>
        <w:ind w:left="1276"/>
        <w:jc w:val="both"/>
        <w:rPr>
          <w:color w:val="000000"/>
          <w:lang w:eastAsia="lv-LV"/>
        </w:rPr>
      </w:pPr>
      <w:r>
        <w:rPr>
          <w:color w:val="000000"/>
          <w:lang w:eastAsia="lv-LV"/>
        </w:rPr>
        <w:lastRenderedPageBreak/>
        <w:t>n</w:t>
      </w:r>
      <w:r w:rsidR="009D3667">
        <w:rPr>
          <w:color w:val="000000"/>
          <w:lang w:eastAsia="lv-LV"/>
        </w:rPr>
        <w:t>eveikt samaksu</w:t>
      </w:r>
      <w:r w:rsidR="002B3CC0">
        <w:rPr>
          <w:color w:val="000000"/>
          <w:lang w:eastAsia="lv-LV"/>
        </w:rPr>
        <w:t xml:space="preserve"> Izpildītājam par nekvalitatīvi, nepilnīgi vai nesavlaicīgi </w:t>
      </w:r>
      <w:r w:rsidR="00FD3D63">
        <w:rPr>
          <w:color w:val="000000"/>
          <w:lang w:eastAsia="lv-LV"/>
        </w:rPr>
        <w:t>sniegt</w:t>
      </w:r>
      <w:r w:rsidR="00900805">
        <w:rPr>
          <w:color w:val="000000"/>
          <w:lang w:eastAsia="lv-LV"/>
        </w:rPr>
        <w:t>aj</w:t>
      </w:r>
      <w:r w:rsidR="00FD3D63">
        <w:rPr>
          <w:color w:val="000000"/>
          <w:lang w:eastAsia="lv-LV"/>
        </w:rPr>
        <w:t xml:space="preserve">iem </w:t>
      </w:r>
      <w:r w:rsidR="00DB42FC">
        <w:rPr>
          <w:color w:val="000000"/>
          <w:lang w:eastAsia="lv-LV"/>
        </w:rPr>
        <w:t>Pakalpojumiem</w:t>
      </w:r>
      <w:r w:rsidR="00384F5B">
        <w:rPr>
          <w:color w:val="000000"/>
          <w:lang w:eastAsia="lv-LV"/>
        </w:rPr>
        <w:t>;</w:t>
      </w:r>
    </w:p>
    <w:p w14:paraId="06F4454C" w14:textId="738E8A84" w:rsidR="00947FB0" w:rsidRDefault="00947FB0" w:rsidP="00947FB0">
      <w:pPr>
        <w:numPr>
          <w:ilvl w:val="2"/>
          <w:numId w:val="6"/>
        </w:numPr>
        <w:spacing w:before="100"/>
        <w:ind w:left="1276"/>
        <w:jc w:val="both"/>
        <w:rPr>
          <w:color w:val="000000"/>
          <w:lang w:eastAsia="lv-LV"/>
        </w:rPr>
      </w:pPr>
      <w:r w:rsidRPr="00344F06">
        <w:rPr>
          <w:color w:val="000000"/>
          <w:lang w:eastAsia="lv-LV"/>
        </w:rPr>
        <w:t xml:space="preserve">saņemt informāciju no </w:t>
      </w:r>
      <w:r w:rsidR="00E27AEE">
        <w:rPr>
          <w:color w:val="000000"/>
          <w:lang w:eastAsia="lv-LV"/>
        </w:rPr>
        <w:t>Izpildītāja</w:t>
      </w:r>
      <w:r w:rsidRPr="00344F06">
        <w:rPr>
          <w:color w:val="000000"/>
          <w:lang w:eastAsia="lv-LV"/>
        </w:rPr>
        <w:t xml:space="preserve"> par Līguma izpildes gaitu un citiem Līguma izpildes jautājumiem</w:t>
      </w:r>
      <w:r>
        <w:rPr>
          <w:color w:val="000000"/>
          <w:lang w:eastAsia="lv-LV"/>
        </w:rPr>
        <w:t>;</w:t>
      </w:r>
    </w:p>
    <w:p w14:paraId="310934BB" w14:textId="6B9493E5" w:rsidR="000E1434" w:rsidRDefault="00947FB0" w:rsidP="000E1434">
      <w:pPr>
        <w:numPr>
          <w:ilvl w:val="2"/>
          <w:numId w:val="6"/>
        </w:numPr>
        <w:spacing w:before="100"/>
        <w:ind w:left="1276"/>
        <w:jc w:val="both"/>
        <w:rPr>
          <w:szCs w:val="22"/>
        </w:rPr>
      </w:pPr>
      <w:r w:rsidRPr="0034449B">
        <w:rPr>
          <w:bCs/>
          <w:szCs w:val="22"/>
        </w:rPr>
        <w:t xml:space="preserve">Līgumā noteiktos gadījumos saņemt no </w:t>
      </w:r>
      <w:r w:rsidR="00E27AEE">
        <w:rPr>
          <w:bCs/>
          <w:szCs w:val="22"/>
        </w:rPr>
        <w:t>Izpildītāja</w:t>
      </w:r>
      <w:r w:rsidRPr="0034449B">
        <w:rPr>
          <w:bCs/>
          <w:szCs w:val="22"/>
        </w:rPr>
        <w:t xml:space="preserve"> līgumsodu</w:t>
      </w:r>
      <w:r>
        <w:rPr>
          <w:bCs/>
          <w:szCs w:val="22"/>
        </w:rPr>
        <w:t>.</w:t>
      </w:r>
    </w:p>
    <w:p w14:paraId="76F785D2" w14:textId="6C6A7C30" w:rsidR="00162CD4" w:rsidRPr="00162CD4" w:rsidRDefault="00162CD4" w:rsidP="006F4339">
      <w:pPr>
        <w:pStyle w:val="BodyText"/>
        <w:numPr>
          <w:ilvl w:val="0"/>
          <w:numId w:val="6"/>
        </w:numPr>
        <w:spacing w:before="240" w:after="240"/>
        <w:ind w:left="357" w:hanging="357"/>
        <w:jc w:val="center"/>
        <w:rPr>
          <w:b/>
          <w:bCs/>
        </w:rPr>
      </w:pPr>
      <w:r w:rsidRPr="00162CD4">
        <w:rPr>
          <w:b/>
          <w:bCs/>
        </w:rPr>
        <w:t xml:space="preserve">PAKALPOJUMA PIEŅEMŠANAS KĀRTĪBA </w:t>
      </w:r>
    </w:p>
    <w:p w14:paraId="22FB084A" w14:textId="77777777" w:rsidR="00162CD4" w:rsidRPr="000E7F34" w:rsidRDefault="00162CD4" w:rsidP="00162CD4">
      <w:pPr>
        <w:shd w:val="clear" w:color="auto" w:fill="FFFFFF"/>
        <w:tabs>
          <w:tab w:val="left" w:pos="-142"/>
        </w:tabs>
        <w:spacing w:before="120" w:after="120"/>
        <w:ind w:left="567" w:right="-46" w:hanging="567"/>
        <w:jc w:val="both"/>
        <w:rPr>
          <w:spacing w:val="-1"/>
        </w:rPr>
      </w:pPr>
      <w:bookmarkStart w:id="2" w:name="_Hlk206685575"/>
      <w:r w:rsidRPr="000E7F34">
        <w:rPr>
          <w:spacing w:val="-1"/>
        </w:rPr>
        <w:t>6.1.</w:t>
      </w:r>
      <w:r w:rsidRPr="000E7F34">
        <w:rPr>
          <w:spacing w:val="-1"/>
        </w:rPr>
        <w:tab/>
        <w:t>Pakalpojums tiek nodots Pasūtītājam pēc tā izpildes.</w:t>
      </w:r>
    </w:p>
    <w:p w14:paraId="1379B608" w14:textId="182A8CD8" w:rsidR="00162CD4" w:rsidRPr="000E7F34" w:rsidRDefault="00162CD4" w:rsidP="00162CD4">
      <w:pPr>
        <w:shd w:val="clear" w:color="auto" w:fill="FFFFFF"/>
        <w:tabs>
          <w:tab w:val="left" w:pos="-142"/>
        </w:tabs>
        <w:spacing w:before="120" w:after="120"/>
        <w:ind w:left="567" w:right="-46" w:hanging="567"/>
        <w:jc w:val="both"/>
      </w:pPr>
      <w:r w:rsidRPr="000E7F34">
        <w:rPr>
          <w:spacing w:val="-1"/>
        </w:rPr>
        <w:t>6.2.</w:t>
      </w:r>
      <w:r w:rsidRPr="000E7F34">
        <w:rPr>
          <w:spacing w:val="-1"/>
        </w:rPr>
        <w:tab/>
        <w:t xml:space="preserve">Līgumā noteiktais Pakalpojums un tā </w:t>
      </w:r>
      <w:r w:rsidR="00E7761D">
        <w:rPr>
          <w:spacing w:val="-1"/>
        </w:rPr>
        <w:t>nodevumi</w:t>
      </w:r>
      <w:r w:rsidRPr="000E7F34">
        <w:rPr>
          <w:spacing w:val="-1"/>
        </w:rPr>
        <w:t xml:space="preserve"> tiek uzskatīt</w:t>
      </w:r>
      <w:r w:rsidR="00E7761D">
        <w:rPr>
          <w:spacing w:val="-1"/>
        </w:rPr>
        <w:t>i</w:t>
      </w:r>
      <w:r w:rsidRPr="000E7F34">
        <w:rPr>
          <w:spacing w:val="-1"/>
        </w:rPr>
        <w:t xml:space="preserve"> par sniegtu attiecīgajā apjomā datumā, kad abas Puses ir parakstījušas </w:t>
      </w:r>
      <w:r w:rsidRPr="000E7F34">
        <w:t xml:space="preserve">nodošanas – pieņemšanas aktu. </w:t>
      </w:r>
    </w:p>
    <w:p w14:paraId="3F491EC2" w14:textId="29A601A0" w:rsidR="00162CD4" w:rsidRPr="000E7F34" w:rsidRDefault="00162CD4" w:rsidP="00162CD4">
      <w:pPr>
        <w:spacing w:before="120" w:after="120"/>
        <w:ind w:left="567" w:right="-46" w:hanging="567"/>
        <w:jc w:val="both"/>
      </w:pPr>
      <w:r w:rsidRPr="000E7F34">
        <w:t>6.3.</w:t>
      </w:r>
      <w:r w:rsidRPr="000E7F34">
        <w:tab/>
        <w:t xml:space="preserve">Ja Pasūtītājs konstatē, ka sniegtais Pakalpojuma darba izpildes </w:t>
      </w:r>
      <w:r w:rsidR="00E7761D">
        <w:t>nodevumi</w:t>
      </w:r>
      <w:r w:rsidRPr="000E7F34">
        <w:t xml:space="preserve"> neatbilst Līgumā noteiktajām prasībām, Pasūtītājs var atteikties parakstīt nodošanas – pieņemšanas aktu, rakstiski paziņojot </w:t>
      </w:r>
      <w:r w:rsidR="009E7A55">
        <w:t>Izpildītājam</w:t>
      </w:r>
      <w:r w:rsidRPr="000E7F34">
        <w:t xml:space="preserve"> par atteikšanos parakstīt nodošanas – pieņemšanas aktu un norādot darbus, kas jāveic atkārtoti un to termiņu, līdz kuram </w:t>
      </w:r>
      <w:r w:rsidR="009E7A55">
        <w:t>Izpildītājam</w:t>
      </w:r>
      <w:r w:rsidRPr="000E7F34">
        <w:t xml:space="preserve"> ir jānovērš pieļautās kļūdas par saviem līdzekļiem. </w:t>
      </w:r>
    </w:p>
    <w:bookmarkEnd w:id="2"/>
    <w:p w14:paraId="44BEA654" w14:textId="16B7E612" w:rsidR="007D228D" w:rsidRPr="007D228D" w:rsidRDefault="007D228D" w:rsidP="006F4339">
      <w:pPr>
        <w:pStyle w:val="BodyText"/>
        <w:numPr>
          <w:ilvl w:val="0"/>
          <w:numId w:val="6"/>
        </w:numPr>
        <w:spacing w:before="240" w:after="240"/>
        <w:ind w:left="357" w:hanging="357"/>
        <w:jc w:val="center"/>
      </w:pPr>
      <w:r w:rsidRPr="007D228D">
        <w:rPr>
          <w:b/>
          <w:bCs/>
          <w:iCs/>
        </w:rPr>
        <w:t>PUŠU ATBILDĪBA</w:t>
      </w:r>
    </w:p>
    <w:p w14:paraId="60FFC77F" w14:textId="77777777" w:rsidR="007D228D" w:rsidRPr="007D228D" w:rsidRDefault="007D228D" w:rsidP="007D228D">
      <w:pPr>
        <w:numPr>
          <w:ilvl w:val="1"/>
          <w:numId w:val="6"/>
        </w:numPr>
        <w:spacing w:before="100"/>
        <w:ind w:left="567" w:hanging="567"/>
        <w:jc w:val="both"/>
        <w:rPr>
          <w:szCs w:val="22"/>
        </w:rPr>
      </w:pPr>
      <w:r w:rsidRPr="007D228D">
        <w:rPr>
          <w:bCs/>
          <w:iCs/>
          <w:szCs w:val="22"/>
        </w:rPr>
        <w:t xml:space="preserve">Puses </w:t>
      </w:r>
      <w:r w:rsidRPr="007D228D">
        <w:rPr>
          <w:szCs w:val="22"/>
        </w:rPr>
        <w:t>ir atbildīgas par Līguma saistību nepienācīgu izpildi vai neizpildi vispār saskaņā ar Līgumu un Latvijas Republikā spēkā esošajiem normatīvajiem aktiem. Puses ir atbildīgas par savas darbības vai bezdarbības rezultātā otrai Pusei nodarīto zaudējumu atlīdzināšanu.</w:t>
      </w:r>
    </w:p>
    <w:p w14:paraId="4F952AF4" w14:textId="2AED48D0" w:rsidR="007D228D" w:rsidRPr="007F2225" w:rsidRDefault="007D228D" w:rsidP="007D228D">
      <w:pPr>
        <w:widowControl w:val="0"/>
        <w:numPr>
          <w:ilvl w:val="1"/>
          <w:numId w:val="6"/>
        </w:numPr>
        <w:spacing w:before="100" w:line="274" w:lineRule="exact"/>
        <w:ind w:left="567" w:right="20" w:hanging="567"/>
        <w:jc w:val="both"/>
        <w:rPr>
          <w:lang w:eastAsia="lv-LV"/>
        </w:rPr>
      </w:pPr>
      <w:r w:rsidRPr="007D228D">
        <w:rPr>
          <w:color w:val="000000"/>
          <w:lang w:eastAsia="lv-LV"/>
        </w:rPr>
        <w:t>Par</w:t>
      </w:r>
      <w:r w:rsidRPr="007F2225">
        <w:rPr>
          <w:color w:val="000000"/>
          <w:lang w:eastAsia="lv-LV"/>
        </w:rPr>
        <w:t xml:space="preserve"> katru </w:t>
      </w:r>
      <w:r w:rsidR="00E27AEE">
        <w:rPr>
          <w:color w:val="000000"/>
          <w:lang w:eastAsia="lv-LV"/>
        </w:rPr>
        <w:t>Pakalpojuma sniegšanas</w:t>
      </w:r>
      <w:r w:rsidRPr="007F2225">
        <w:rPr>
          <w:color w:val="000000"/>
          <w:lang w:eastAsia="lv-LV"/>
        </w:rPr>
        <w:t xml:space="preserve"> nokavēšanas gadījumu Pasūtītājs ir tiesīgs saņemt no </w:t>
      </w:r>
      <w:r w:rsidR="005D11ED">
        <w:rPr>
          <w:color w:val="000000"/>
          <w:lang w:eastAsia="lv-LV"/>
        </w:rPr>
        <w:t>Izpildītāja</w:t>
      </w:r>
      <w:r w:rsidRPr="007F2225">
        <w:rPr>
          <w:color w:val="000000"/>
          <w:lang w:eastAsia="lv-LV"/>
        </w:rPr>
        <w:t xml:space="preserve">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3B224F">
        <w:rPr>
          <w:color w:val="000000"/>
          <w:lang w:eastAsia="lv-LV"/>
        </w:rPr>
        <w:t>s</w:t>
      </w:r>
      <w:r>
        <w:rPr>
          <w:color w:val="000000"/>
          <w:lang w:eastAsia="lv-LV"/>
        </w:rPr>
        <w:t xml:space="preserve"> procents) </w:t>
      </w:r>
      <w:r w:rsidRPr="007F2225">
        <w:rPr>
          <w:color w:val="000000"/>
          <w:lang w:eastAsia="lv-LV"/>
        </w:rPr>
        <w:t xml:space="preserve">apmērā no </w:t>
      </w:r>
      <w:r w:rsidR="00C53797">
        <w:rPr>
          <w:color w:val="000000"/>
          <w:lang w:eastAsia="lv-LV"/>
        </w:rPr>
        <w:t>laikā neveiktā</w:t>
      </w:r>
      <w:r w:rsidRPr="007F2225">
        <w:rPr>
          <w:color w:val="000000"/>
          <w:lang w:eastAsia="lv-LV"/>
        </w:rPr>
        <w:t xml:space="preserve"> </w:t>
      </w:r>
      <w:r w:rsidR="005D11ED">
        <w:rPr>
          <w:color w:val="000000"/>
          <w:lang w:eastAsia="lv-LV"/>
        </w:rPr>
        <w:t xml:space="preserve">Pakalpojuma </w:t>
      </w:r>
      <w:r w:rsidRPr="007F2225">
        <w:rPr>
          <w:color w:val="000000"/>
          <w:lang w:eastAsia="lv-LV"/>
        </w:rPr>
        <w:t>kopsummas</w:t>
      </w:r>
      <w:r w:rsidRPr="00F24589">
        <w:rPr>
          <w:color w:val="000000"/>
          <w:lang w:eastAsia="lv-LV"/>
        </w:rPr>
        <w:t xml:space="preserve"> </w:t>
      </w:r>
      <w:r w:rsidRPr="007F2225">
        <w:rPr>
          <w:color w:val="000000"/>
          <w:lang w:eastAsia="lv-LV"/>
        </w:rPr>
        <w:t xml:space="preserve">par katru </w:t>
      </w:r>
      <w:r w:rsidRPr="003A0C1B">
        <w:rPr>
          <w:lang w:eastAsia="lv-LV"/>
        </w:rPr>
        <w:t>nokavēto</w:t>
      </w:r>
      <w:r w:rsidR="003852B4" w:rsidRPr="003A0C1B">
        <w:rPr>
          <w:lang w:eastAsia="lv-LV"/>
        </w:rPr>
        <w:t xml:space="preserve"> </w:t>
      </w:r>
      <w:r w:rsidR="00C940CC" w:rsidRPr="003A0C1B">
        <w:rPr>
          <w:lang w:eastAsia="lv-LV"/>
        </w:rPr>
        <w:t>dienu</w:t>
      </w:r>
      <w:r w:rsidR="00B54F97" w:rsidRPr="003A0C1B">
        <w:rPr>
          <w:lang w:eastAsia="lv-LV"/>
        </w:rPr>
        <w:t xml:space="preserve"> </w:t>
      </w:r>
      <w:r w:rsidR="00B54F97">
        <w:rPr>
          <w:color w:val="000000"/>
          <w:lang w:eastAsia="lv-LV"/>
        </w:rPr>
        <w:t>(</w:t>
      </w:r>
      <w:r w:rsidR="005D11ED">
        <w:rPr>
          <w:color w:val="000000"/>
          <w:lang w:eastAsia="lv-LV"/>
        </w:rPr>
        <w:t xml:space="preserve">saskaņā ar Līguma </w:t>
      </w:r>
      <w:r w:rsidR="003A0C1B">
        <w:rPr>
          <w:color w:val="000000"/>
          <w:lang w:eastAsia="lv-LV"/>
        </w:rPr>
        <w:t xml:space="preserve">4.1.1. apakšpunktā </w:t>
      </w:r>
      <w:r w:rsidR="005D11ED">
        <w:rPr>
          <w:color w:val="000000"/>
          <w:lang w:eastAsia="lv-LV"/>
        </w:rPr>
        <w:t>norādīto Pakalpojuma izpildes laiku</w:t>
      </w:r>
      <w:r w:rsidR="00B54F97">
        <w:rPr>
          <w:color w:val="000000"/>
          <w:lang w:eastAsia="lv-LV"/>
        </w:rPr>
        <w:t>)</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289DA7FC" w14:textId="08E56964" w:rsidR="007D228D" w:rsidRPr="009A44E6" w:rsidRDefault="007D228D" w:rsidP="007D228D">
      <w:pPr>
        <w:widowControl w:val="0"/>
        <w:numPr>
          <w:ilvl w:val="1"/>
          <w:numId w:val="6"/>
        </w:numPr>
        <w:spacing w:before="100" w:line="274" w:lineRule="exact"/>
        <w:ind w:left="567" w:right="20" w:hanging="567"/>
        <w:jc w:val="both"/>
        <w:rPr>
          <w:lang w:eastAsia="lv-LV"/>
        </w:rPr>
      </w:pPr>
      <w:r w:rsidRPr="007F2225">
        <w:rPr>
          <w:color w:val="000000"/>
          <w:lang w:eastAsia="lv-LV"/>
        </w:rPr>
        <w:t xml:space="preserve">Par katru </w:t>
      </w:r>
      <w:r w:rsidR="005D11ED">
        <w:rPr>
          <w:color w:val="000000"/>
          <w:lang w:eastAsia="lv-LV"/>
        </w:rPr>
        <w:t>Pakalpojuma</w:t>
      </w:r>
      <w:r w:rsidRPr="007F2225">
        <w:rPr>
          <w:color w:val="000000"/>
          <w:lang w:eastAsia="lv-LV"/>
        </w:rPr>
        <w:t xml:space="preserve"> apmaksas </w:t>
      </w:r>
      <w:r w:rsidRPr="009A44E6">
        <w:rPr>
          <w:color w:val="000000"/>
          <w:lang w:eastAsia="lv-LV"/>
        </w:rPr>
        <w:t>nokavējumu</w:t>
      </w:r>
      <w:r w:rsidR="00900805">
        <w:rPr>
          <w:color w:val="000000"/>
          <w:lang w:eastAsia="lv-LV"/>
        </w:rPr>
        <w:t>,</w:t>
      </w:r>
      <w:r w:rsidRPr="009A44E6">
        <w:rPr>
          <w:color w:val="000000"/>
          <w:lang w:eastAsia="lv-LV"/>
        </w:rPr>
        <w:t xml:space="preserve"> </w:t>
      </w:r>
      <w:r w:rsidR="005D11ED">
        <w:rPr>
          <w:color w:val="000000"/>
          <w:lang w:eastAsia="lv-LV"/>
        </w:rPr>
        <w:t>Izpildītājs</w:t>
      </w:r>
      <w:r w:rsidRPr="009A44E6">
        <w:rPr>
          <w:color w:val="000000"/>
          <w:lang w:eastAsia="lv-LV"/>
        </w:rPr>
        <w:t xml:space="preserve"> ir tiesīgs saņemt no Pasūtītāja līgumsodu 0,1% (nulle, komats, viens procents) apmērā no neapmaksātās summas par katru nokavēto samaksas dienu, bet</w:t>
      </w:r>
      <w:r w:rsidRPr="009A44E6">
        <w:t xml:space="preserve"> </w:t>
      </w:r>
      <w:r w:rsidRPr="009A44E6">
        <w:rPr>
          <w:color w:val="000000"/>
          <w:lang w:eastAsia="lv-LV"/>
        </w:rPr>
        <w:t>ne vairāk kā 10% (desmit procenti) no neapmaksātās summas.</w:t>
      </w:r>
    </w:p>
    <w:p w14:paraId="7CB6127B" w14:textId="3E27BD0F" w:rsidR="00320737" w:rsidRPr="00320737" w:rsidRDefault="00320737" w:rsidP="00320737">
      <w:pPr>
        <w:widowControl w:val="0"/>
        <w:numPr>
          <w:ilvl w:val="1"/>
          <w:numId w:val="6"/>
        </w:numPr>
        <w:spacing w:before="100" w:line="274" w:lineRule="exact"/>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Pr="00144A1F">
        <w:rPr>
          <w:bCs/>
          <w:iCs/>
        </w:rPr>
        <w:t xml:space="preserve"> </w:t>
      </w:r>
    </w:p>
    <w:p w14:paraId="603BF702" w14:textId="7F26A7E7" w:rsidR="007D228D" w:rsidRPr="007F2225" w:rsidRDefault="007D228D" w:rsidP="007D228D">
      <w:pPr>
        <w:widowControl w:val="0"/>
        <w:numPr>
          <w:ilvl w:val="1"/>
          <w:numId w:val="6"/>
        </w:numPr>
        <w:spacing w:before="100" w:line="274" w:lineRule="exact"/>
        <w:ind w:left="567" w:right="20" w:hanging="567"/>
        <w:jc w:val="both"/>
        <w:rPr>
          <w:lang w:eastAsia="lv-LV"/>
        </w:rPr>
      </w:pPr>
      <w:r>
        <w:rPr>
          <w:bCs/>
          <w:iCs/>
        </w:rPr>
        <w:t>Pasūtītājs</w:t>
      </w:r>
      <w:r w:rsidRPr="003A2154">
        <w:rPr>
          <w:bCs/>
          <w:iCs/>
        </w:rPr>
        <w:t xml:space="preserve"> ir tiesīgs </w:t>
      </w:r>
      <w:r w:rsidRPr="003A2154">
        <w:t xml:space="preserve">attiecīgo līgumsoda summu ieturēt arī savstarpēja ieskaita veidā, veicot maksājumus par iepriekš atbilstoši Līguma noteikumiem </w:t>
      </w:r>
      <w:r w:rsidR="00320737">
        <w:t>sniegt</w:t>
      </w:r>
      <w:r w:rsidR="0013182D">
        <w:t>u</w:t>
      </w:r>
      <w:r w:rsidR="00320737">
        <w:t xml:space="preserve"> Pakalpojum</w:t>
      </w:r>
      <w:r w:rsidR="0013182D">
        <w:t>u</w:t>
      </w:r>
      <w:r w:rsidRPr="003A2154">
        <w:t>.</w:t>
      </w:r>
    </w:p>
    <w:p w14:paraId="5AF563AC" w14:textId="68A34CC0" w:rsidR="00890896" w:rsidRPr="00900805" w:rsidRDefault="00DA7443" w:rsidP="00980689">
      <w:pPr>
        <w:widowControl w:val="0"/>
        <w:numPr>
          <w:ilvl w:val="1"/>
          <w:numId w:val="6"/>
        </w:numPr>
        <w:spacing w:before="100" w:after="120" w:line="274" w:lineRule="exact"/>
        <w:ind w:left="567" w:hanging="567"/>
        <w:jc w:val="both"/>
        <w:rPr>
          <w:lang w:eastAsia="lv-LV"/>
        </w:rPr>
      </w:pPr>
      <w:r w:rsidRPr="00D04E78">
        <w:t>Līgumsoda un zaudējumu atlīdzības samaksa neatbrīvo vainīgo Pusi no pienākuma izpildīt Līgumā noteiktās saistības, ja vien no Līguma noteikumiem neizriet citādi</w:t>
      </w:r>
      <w:r w:rsidR="007D228D">
        <w:rPr>
          <w:color w:val="000000"/>
          <w:lang w:eastAsia="lv-LV"/>
        </w:rPr>
        <w:t>.</w:t>
      </w:r>
    </w:p>
    <w:p w14:paraId="7BEC109B" w14:textId="2129D0AD" w:rsidR="00BA0AB9" w:rsidRPr="00900805" w:rsidRDefault="00BA0AB9" w:rsidP="00BD23A7">
      <w:pPr>
        <w:numPr>
          <w:ilvl w:val="0"/>
          <w:numId w:val="6"/>
        </w:numPr>
        <w:spacing w:before="240" w:after="240"/>
        <w:ind w:left="357" w:hanging="357"/>
        <w:jc w:val="center"/>
        <w:rPr>
          <w:rFonts w:eastAsia="Calibri"/>
        </w:rPr>
      </w:pPr>
      <w:bookmarkStart w:id="3" w:name="_Hlk516820899"/>
      <w:r w:rsidRPr="005E311D">
        <w:rPr>
          <w:b/>
        </w:rPr>
        <w:t xml:space="preserve">LĪGUMA DARBĪBAS </w:t>
      </w:r>
      <w:r>
        <w:rPr>
          <w:b/>
        </w:rPr>
        <w:t>TERMIŅŠ</w:t>
      </w:r>
      <w:r w:rsidRPr="005E311D">
        <w:rPr>
          <w:b/>
        </w:rPr>
        <w:t xml:space="preserve">, </w:t>
      </w:r>
      <w:r>
        <w:rPr>
          <w:b/>
        </w:rPr>
        <w:t xml:space="preserve">LĪGUMA </w:t>
      </w:r>
      <w:r w:rsidRPr="005E311D">
        <w:rPr>
          <w:b/>
        </w:rPr>
        <w:t>GROZĪŠANAS UN IZB</w:t>
      </w:r>
      <w:r w:rsidRPr="00900805">
        <w:rPr>
          <w:b/>
        </w:rPr>
        <w:t>EIGŠANAS KĀRTĪBA</w:t>
      </w:r>
    </w:p>
    <w:p w14:paraId="67F95369" w14:textId="60991564" w:rsidR="00C940CC" w:rsidRPr="00231ABC" w:rsidRDefault="00C940CC" w:rsidP="000A07F9">
      <w:pPr>
        <w:pStyle w:val="ListParagraph"/>
        <w:numPr>
          <w:ilvl w:val="1"/>
          <w:numId w:val="6"/>
        </w:numPr>
        <w:spacing w:before="120" w:after="0"/>
        <w:ind w:left="567" w:hanging="567"/>
        <w:jc w:val="both"/>
        <w:rPr>
          <w:rFonts w:ascii="Times New Roman" w:eastAsia="Times New Roman" w:hAnsi="Times New Roman"/>
          <w:sz w:val="24"/>
          <w:szCs w:val="24"/>
        </w:rPr>
      </w:pPr>
      <w:r w:rsidRPr="00CE2835">
        <w:rPr>
          <w:rFonts w:ascii="Times New Roman" w:hAnsi="Times New Roman"/>
          <w:sz w:val="24"/>
          <w:szCs w:val="24"/>
        </w:rPr>
        <w:t xml:space="preserve">Līgums stājas spēkā tā abpusējas parakstīšanas brīdī un ir </w:t>
      </w:r>
      <w:r w:rsidRPr="00231ABC">
        <w:rPr>
          <w:rFonts w:ascii="Times New Roman" w:hAnsi="Times New Roman"/>
          <w:sz w:val="24"/>
          <w:szCs w:val="24"/>
        </w:rPr>
        <w:t xml:space="preserve">spēkā līdz </w:t>
      </w:r>
      <w:r w:rsidR="00231ABC" w:rsidRPr="00231ABC">
        <w:rPr>
          <w:rFonts w:ascii="Times New Roman" w:hAnsi="Times New Roman"/>
          <w:sz w:val="24"/>
          <w:szCs w:val="24"/>
        </w:rPr>
        <w:t>saistību izpildei</w:t>
      </w:r>
      <w:r w:rsidR="003A288F">
        <w:rPr>
          <w:rFonts w:ascii="Times New Roman" w:eastAsia="Times New Roman" w:hAnsi="Times New Roman"/>
          <w:sz w:val="24"/>
          <w:szCs w:val="24"/>
        </w:rPr>
        <w:t xml:space="preserve">, bet ne vēlāk kā līdz </w:t>
      </w:r>
      <w:r w:rsidR="003A288F" w:rsidRPr="00735FA9">
        <w:rPr>
          <w:rFonts w:ascii="Times New Roman" w:hAnsi="Times New Roman"/>
          <w:sz w:val="24"/>
          <w:szCs w:val="24"/>
        </w:rPr>
        <w:t>2026. gada 30. novembrim</w:t>
      </w:r>
    </w:p>
    <w:p w14:paraId="00BF0B03" w14:textId="1D137F40" w:rsidR="002B762E" w:rsidRPr="00041969" w:rsidRDefault="00041969" w:rsidP="000A07F9">
      <w:pPr>
        <w:pStyle w:val="ListParagraph"/>
        <w:numPr>
          <w:ilvl w:val="1"/>
          <w:numId w:val="6"/>
        </w:numPr>
        <w:spacing w:before="120" w:after="0"/>
        <w:ind w:left="567" w:hanging="567"/>
        <w:jc w:val="both"/>
        <w:rPr>
          <w:rFonts w:ascii="Times New Roman" w:eastAsia="Times New Roman" w:hAnsi="Times New Roman"/>
          <w:sz w:val="24"/>
          <w:szCs w:val="24"/>
        </w:rPr>
      </w:pPr>
      <w:r w:rsidRPr="00041969">
        <w:rPr>
          <w:rFonts w:ascii="Times New Roman" w:eastAsia="Times New Roman" w:hAnsi="Times New Roman"/>
          <w:sz w:val="24"/>
          <w:szCs w:val="24"/>
        </w:rPr>
        <w:t>Līgumu var izbeigt pirms termiņa, savstarpēji rakstveidā vienojoties, kā arī vienpusēji Līgumā paredzētajos gadījumos.</w:t>
      </w:r>
    </w:p>
    <w:bookmarkEnd w:id="3"/>
    <w:p w14:paraId="2894EE88" w14:textId="77777777" w:rsidR="00041969" w:rsidRPr="003660F2" w:rsidRDefault="00041969" w:rsidP="00041969">
      <w:pPr>
        <w:numPr>
          <w:ilvl w:val="1"/>
          <w:numId w:val="6"/>
        </w:numPr>
        <w:spacing w:before="120"/>
        <w:ind w:left="567" w:hanging="567"/>
        <w:jc w:val="both"/>
      </w:pPr>
      <w:r w:rsidRPr="003660F2">
        <w:rPr>
          <w:color w:val="000000"/>
        </w:rPr>
        <w:t xml:space="preserve">Pasūtītājam ir tiesības </w:t>
      </w:r>
      <w:r>
        <w:rPr>
          <w:color w:val="000000"/>
        </w:rPr>
        <w:t xml:space="preserve">vienpusēji </w:t>
      </w:r>
      <w:r w:rsidRPr="003660F2">
        <w:rPr>
          <w:color w:val="000000"/>
        </w:rPr>
        <w:t>izbeigt šī Līguma darbību, rakstiski paziņojot Izpildītājam, ja:</w:t>
      </w:r>
    </w:p>
    <w:p w14:paraId="748FA448" w14:textId="437831E2" w:rsidR="00041969" w:rsidRPr="003660F2" w:rsidRDefault="00041969" w:rsidP="00041969">
      <w:pPr>
        <w:widowControl w:val="0"/>
        <w:numPr>
          <w:ilvl w:val="2"/>
          <w:numId w:val="6"/>
        </w:numPr>
        <w:spacing w:before="100" w:line="274" w:lineRule="exact"/>
        <w:ind w:left="1276" w:right="20" w:hanging="709"/>
        <w:jc w:val="both"/>
      </w:pPr>
      <w:r w:rsidRPr="003660F2">
        <w:rPr>
          <w:color w:val="000000"/>
        </w:rPr>
        <w:lastRenderedPageBreak/>
        <w:t xml:space="preserve">Izpildītājs atsakās sniegt Pakalpojumu vai sniedz Pakalpojumu neatbilstoši </w:t>
      </w:r>
      <w:r w:rsidR="003D1C9C">
        <w:rPr>
          <w:bCs/>
        </w:rPr>
        <w:t>š</w:t>
      </w:r>
      <w:r>
        <w:rPr>
          <w:color w:val="000000"/>
        </w:rPr>
        <w:t xml:space="preserve">ī </w:t>
      </w:r>
      <w:r w:rsidRPr="003660F2">
        <w:rPr>
          <w:color w:val="000000"/>
        </w:rPr>
        <w:t>Līguma noteikumiem</w:t>
      </w:r>
      <w:r>
        <w:rPr>
          <w:color w:val="000000"/>
        </w:rPr>
        <w:t xml:space="preserve"> </w:t>
      </w:r>
      <w:r w:rsidRPr="003660F2">
        <w:rPr>
          <w:color w:val="000000"/>
        </w:rPr>
        <w:t>vai Latvijas Republikā spēkā esošajiem normatīvajiem aktiem;</w:t>
      </w:r>
    </w:p>
    <w:p w14:paraId="459E45EF" w14:textId="77777777" w:rsidR="00041969" w:rsidRPr="00D402C1" w:rsidRDefault="00041969" w:rsidP="00041969">
      <w:pPr>
        <w:widowControl w:val="0"/>
        <w:numPr>
          <w:ilvl w:val="2"/>
          <w:numId w:val="6"/>
        </w:numPr>
        <w:spacing w:before="100" w:after="120" w:line="274" w:lineRule="exact"/>
        <w:ind w:left="1276" w:right="20" w:hanging="709"/>
        <w:jc w:val="both"/>
      </w:pPr>
      <w:r w:rsidRPr="003660F2">
        <w:rPr>
          <w:color w:val="000000"/>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670C23C4" w14:textId="77777777" w:rsidR="00041969" w:rsidRDefault="00041969" w:rsidP="00041969">
      <w:pPr>
        <w:pStyle w:val="BodyText"/>
        <w:numPr>
          <w:ilvl w:val="1"/>
          <w:numId w:val="6"/>
        </w:numPr>
        <w:spacing w:before="120" w:after="120"/>
        <w:ind w:left="567" w:hanging="567"/>
      </w:pPr>
      <w:r w:rsidRPr="00D04E78">
        <w:t>Izpildītājam ir tiesības nekavējoties, rakstiski informējot Pasūtītāju, vienpusēji izbeigt Līgumu, ja Pasūtītājs kavē rēķinu apmaksu ilgāk par 30 (trīsdesmit) dienām.</w:t>
      </w:r>
    </w:p>
    <w:p w14:paraId="046C6F8F" w14:textId="2A6EE115" w:rsidR="00041969" w:rsidRPr="00EB61F9" w:rsidRDefault="00041969" w:rsidP="00041969">
      <w:pPr>
        <w:widowControl w:val="0"/>
        <w:numPr>
          <w:ilvl w:val="1"/>
          <w:numId w:val="6"/>
        </w:numPr>
        <w:spacing w:before="120" w:line="274" w:lineRule="exact"/>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w:t>
      </w:r>
      <w:r>
        <w:rPr>
          <w:color w:val="000000"/>
          <w:lang w:eastAsia="lv-LV"/>
        </w:rPr>
        <w:t xml:space="preserve">, </w:t>
      </w:r>
      <w:r w:rsidRPr="007F2225">
        <w:rPr>
          <w:color w:val="000000"/>
          <w:lang w:eastAsia="lv-LV"/>
        </w:rPr>
        <w:t xml:space="preserve">Pasūtītājs samaksā </w:t>
      </w:r>
      <w:r>
        <w:rPr>
          <w:color w:val="000000"/>
          <w:lang w:eastAsia="lv-LV"/>
        </w:rPr>
        <w:t>Izpildītājam</w:t>
      </w:r>
      <w:r w:rsidRPr="007F2225">
        <w:rPr>
          <w:color w:val="000000"/>
          <w:lang w:eastAsia="lv-LV"/>
        </w:rPr>
        <w:t xml:space="preserve"> par faktiski laikā </w:t>
      </w:r>
      <w:r>
        <w:rPr>
          <w:color w:val="000000"/>
          <w:lang w:eastAsia="lv-LV"/>
        </w:rPr>
        <w:t>un kvalitatīvi sniegtajiem Pakalpojumiem,</w:t>
      </w:r>
      <w:r w:rsidRPr="007F2225">
        <w:rPr>
          <w:color w:val="000000"/>
          <w:lang w:eastAsia="lv-LV"/>
        </w:rPr>
        <w:t xml:space="preserve"> ja Puses nevienojas citādi.</w:t>
      </w:r>
    </w:p>
    <w:p w14:paraId="63EDAB54" w14:textId="77777777" w:rsidR="00041969" w:rsidRDefault="00041969" w:rsidP="00041969">
      <w:pPr>
        <w:pStyle w:val="ListParagraph"/>
        <w:numPr>
          <w:ilvl w:val="1"/>
          <w:numId w:val="6"/>
        </w:numPr>
        <w:spacing w:after="120" w:line="240" w:lineRule="auto"/>
        <w:ind w:left="567" w:hanging="567"/>
        <w:contextualSpacing w:val="0"/>
        <w:jc w:val="both"/>
        <w:rPr>
          <w:rFonts w:ascii="Times New Roman" w:hAnsi="Times New Roman"/>
          <w:sz w:val="24"/>
          <w:szCs w:val="24"/>
        </w:rPr>
      </w:pPr>
      <w:r w:rsidRPr="00041969">
        <w:rPr>
          <w:rFonts w:ascii="Times New Roman" w:hAnsi="Times New Roman"/>
          <w:sz w:val="24"/>
          <w:szCs w:val="24"/>
        </w:rPr>
        <w:t>Puses ir tiesīgas veikt grozījumus Līgumā, rakstiski par to vienojoties. Visi Līguma pielikumi, kā arī visas šī Līguma ietvaros rakstiski noformētās un Pušu parakstītās izmaiņas, grozījumi un papildinājumi, Pušu norunas, vienošanās, akti un citi dokumenti, kas ir tieši saistīti ar šo Līgumu, tiek pievienoti Līgumam un kļūst par tā neatņemamu sastāvdaļu. Jebkuri Līguma grozījumi vai papildinājumi ir spēkā tikai tad, kad tie izteikti rakstveidā un ir Pušu parakstīti.</w:t>
      </w:r>
    </w:p>
    <w:p w14:paraId="2812B2AB" w14:textId="77777777" w:rsidR="003016A5" w:rsidRPr="00BA459B" w:rsidRDefault="003016A5" w:rsidP="00114E10">
      <w:pPr>
        <w:numPr>
          <w:ilvl w:val="0"/>
          <w:numId w:val="6"/>
        </w:numPr>
        <w:spacing w:before="240" w:after="240"/>
        <w:ind w:left="425" w:hanging="425"/>
        <w:jc w:val="center"/>
        <w:rPr>
          <w:b/>
          <w:szCs w:val="22"/>
        </w:rPr>
      </w:pPr>
      <w:r>
        <w:rPr>
          <w:b/>
          <w:szCs w:val="22"/>
        </w:rPr>
        <w:t>NEPĀRVARAMA VARA</w:t>
      </w:r>
    </w:p>
    <w:p w14:paraId="67FAAE3B" w14:textId="7BFAAEDB" w:rsidR="002B762E" w:rsidRPr="00D04E78" w:rsidRDefault="002B762E" w:rsidP="00EE1712">
      <w:pPr>
        <w:pStyle w:val="BodyText"/>
        <w:numPr>
          <w:ilvl w:val="1"/>
          <w:numId w:val="6"/>
        </w:numPr>
        <w:spacing w:before="120" w:after="120"/>
        <w:ind w:left="567" w:hanging="567"/>
      </w:pPr>
      <w:r w:rsidRPr="00D04E78">
        <w:t xml:space="preserve">Puses ir atbrīvotas no atbildības par Līgumā noteikto pienākumu pilnīgu vai daļēju neizpildi, ja šāda neizpilde radusies nepārvarama, ārkārtēja gadījuma dēļ (nepārvarama vara, </w:t>
      </w:r>
      <w:r w:rsidRPr="00D04E78">
        <w:rPr>
          <w:i/>
        </w:rPr>
        <w:t>force majeure</w:t>
      </w:r>
      <w:r w:rsidRPr="00D04E78">
        <w:t xml:space="preserve">),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w:t>
      </w:r>
      <w:r w:rsidR="00C45A9B">
        <w:t>Līguma izpildes</w:t>
      </w:r>
      <w:r w:rsidRPr="00D04E78">
        <w:t xml:space="preserve"> 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16FB0459" w14:textId="77777777" w:rsidR="002B762E" w:rsidRPr="00D04E78" w:rsidRDefault="002B762E" w:rsidP="00EE1712">
      <w:pPr>
        <w:pStyle w:val="BodyText"/>
        <w:numPr>
          <w:ilvl w:val="1"/>
          <w:numId w:val="6"/>
        </w:numPr>
        <w:spacing w:before="120" w:after="120"/>
        <w:ind w:left="567" w:hanging="567"/>
      </w:pPr>
      <w:r w:rsidRPr="00D04E78">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36E287ED" w14:textId="14F20C2D" w:rsidR="002B762E" w:rsidRDefault="002B762E" w:rsidP="00EE1712">
      <w:pPr>
        <w:pStyle w:val="BodyText"/>
        <w:numPr>
          <w:ilvl w:val="1"/>
          <w:numId w:val="6"/>
        </w:numPr>
        <w:spacing w:before="120" w:after="120"/>
        <w:ind w:left="567" w:hanging="567"/>
      </w:pPr>
      <w:r w:rsidRPr="00D04E78">
        <w:t xml:space="preserve">Ja nepārvaramas varas apstākļu dēļ </w:t>
      </w:r>
      <w:r>
        <w:t>L</w:t>
      </w:r>
      <w:r w:rsidRPr="00D04E78">
        <w:t xml:space="preserve">īgums nav izpildāms ilgāk par vienu mēnesi, katrai no Pusēm ir tiesības vienpusēji izbeigt </w:t>
      </w:r>
      <w:r>
        <w:t>L</w:t>
      </w:r>
      <w:r w:rsidRPr="00D04E78">
        <w:t xml:space="preserve">īgumu, par to rakstiski informējot otru Pusi. Šajā gadījumā neviena Puse nevar prasīt </w:t>
      </w:r>
      <w:r>
        <w:t>L</w:t>
      </w:r>
      <w:r w:rsidRPr="00D04E78">
        <w:t>īguma izbeigšanas rezultātā radušos zaudējumu atlīdzināšanu.</w:t>
      </w:r>
    </w:p>
    <w:p w14:paraId="26367AA6" w14:textId="020D4552" w:rsidR="003016A5" w:rsidRPr="00772568" w:rsidRDefault="003016A5" w:rsidP="00114E10">
      <w:pPr>
        <w:numPr>
          <w:ilvl w:val="0"/>
          <w:numId w:val="6"/>
        </w:numPr>
        <w:spacing w:before="240" w:after="240"/>
        <w:ind w:left="357" w:hanging="357"/>
        <w:jc w:val="center"/>
        <w:rPr>
          <w:b/>
          <w:bCs/>
        </w:rPr>
      </w:pPr>
      <w:r>
        <w:rPr>
          <w:b/>
          <w:szCs w:val="22"/>
        </w:rPr>
        <w:t>CITI NOTEIKUMI</w:t>
      </w:r>
    </w:p>
    <w:p w14:paraId="4FEA3CBC" w14:textId="520BE227" w:rsidR="00D70159" w:rsidRPr="00EC67A1" w:rsidRDefault="00D70159" w:rsidP="00E137D4">
      <w:pPr>
        <w:widowControl w:val="0"/>
        <w:numPr>
          <w:ilvl w:val="1"/>
          <w:numId w:val="6"/>
        </w:numPr>
        <w:spacing w:before="100" w:line="274" w:lineRule="exact"/>
        <w:ind w:left="567" w:right="20" w:hanging="567"/>
        <w:jc w:val="both"/>
        <w:rPr>
          <w:lang w:eastAsia="lv-LV"/>
        </w:rPr>
      </w:pPr>
      <w:r w:rsidRPr="007F2225">
        <w:rPr>
          <w:color w:val="000000"/>
          <w:lang w:eastAsia="lv-LV"/>
        </w:rPr>
        <w:t>Jautājumos, k</w:t>
      </w:r>
      <w:r w:rsidR="000D3A8B">
        <w:rPr>
          <w:color w:val="000000"/>
          <w:lang w:eastAsia="lv-LV"/>
        </w:rPr>
        <w:t xml:space="preserve">as </w:t>
      </w:r>
      <w:r w:rsidRPr="007F2225">
        <w:rPr>
          <w:color w:val="000000"/>
          <w:lang w:eastAsia="lv-LV"/>
        </w:rPr>
        <w:t>nav atrunāti šajā Līgumā, Puses vadās no Latvijas Republikas normatīvajiem aktiem.</w:t>
      </w:r>
    </w:p>
    <w:p w14:paraId="010C9AA6" w14:textId="50CF99F4" w:rsidR="00D70159" w:rsidRPr="003016A5" w:rsidRDefault="003016A5" w:rsidP="00E137D4">
      <w:pPr>
        <w:widowControl w:val="0"/>
        <w:numPr>
          <w:ilvl w:val="1"/>
          <w:numId w:val="6"/>
        </w:numPr>
        <w:spacing w:before="100" w:line="274" w:lineRule="exact"/>
        <w:ind w:left="567" w:right="20" w:hanging="567"/>
        <w:jc w:val="both"/>
        <w:rPr>
          <w:lang w:eastAsia="lv-LV"/>
        </w:rPr>
      </w:pPr>
      <w:r w:rsidRPr="00F22B24">
        <w:rPr>
          <w:color w:val="000000"/>
          <w:lang w:eastAsia="lv-LV"/>
        </w:rPr>
        <w:t xml:space="preserve">Visas domstarpības un strīdus, kas varētu rasties starp </w:t>
      </w:r>
      <w:r w:rsidRPr="00F22B24">
        <w:rPr>
          <w:bCs/>
          <w:iCs/>
          <w:color w:val="000000"/>
          <w:lang w:eastAsia="lv-LV"/>
        </w:rPr>
        <w:t>Pusēm</w:t>
      </w:r>
      <w:r w:rsidRPr="00F22B24">
        <w:rPr>
          <w:color w:val="000000"/>
          <w:lang w:eastAsia="lv-LV"/>
        </w:rPr>
        <w:t xml:space="preserve"> Līguma izpildes gaitā, </w:t>
      </w:r>
      <w:r w:rsidRPr="00F22B24">
        <w:rPr>
          <w:bCs/>
          <w:iCs/>
          <w:color w:val="000000"/>
          <w:lang w:eastAsia="lv-LV"/>
        </w:rPr>
        <w:t xml:space="preserve">Puses </w:t>
      </w:r>
      <w:r w:rsidRPr="00F22B24">
        <w:rPr>
          <w:color w:val="000000"/>
          <w:lang w:eastAsia="lv-LV"/>
        </w:rPr>
        <w:t xml:space="preserve">apņemas risināt savstarpēju sarunu veidā. Ja </w:t>
      </w:r>
      <w:r w:rsidRPr="00F22B24">
        <w:rPr>
          <w:bCs/>
          <w:iCs/>
          <w:color w:val="000000"/>
          <w:lang w:eastAsia="lv-LV"/>
        </w:rPr>
        <w:t>Puses</w:t>
      </w:r>
      <w:r w:rsidRPr="00F22B24">
        <w:rPr>
          <w:color w:val="000000"/>
          <w:lang w:eastAsia="lv-LV"/>
        </w:rPr>
        <w:t xml:space="preserve"> nepanāk vienošanos sarunu veidā, strīdi Latvijas Republikas normatīvajos aktos noteiktajā kārtībā tiek izskatīti Latvijas Republikas tiesā</w:t>
      </w:r>
      <w:r w:rsidR="00D70159" w:rsidRPr="007F2225">
        <w:rPr>
          <w:color w:val="000000"/>
          <w:lang w:eastAsia="lv-LV"/>
        </w:rPr>
        <w:t>.</w:t>
      </w:r>
    </w:p>
    <w:p w14:paraId="086C2340" w14:textId="77777777" w:rsidR="003C102F" w:rsidRDefault="003016A5" w:rsidP="003C102F">
      <w:pPr>
        <w:widowControl w:val="0"/>
        <w:numPr>
          <w:ilvl w:val="1"/>
          <w:numId w:val="6"/>
        </w:numPr>
        <w:spacing w:before="100" w:line="274" w:lineRule="exact"/>
        <w:ind w:left="567" w:right="20" w:hanging="567"/>
        <w:jc w:val="both"/>
        <w:rPr>
          <w:lang w:eastAsia="lv-LV"/>
        </w:rPr>
      </w:pPr>
      <w:r w:rsidRPr="005F63A6">
        <w:t xml:space="preserve">Ja normatīvo aktu izmaiņu gadījumā kāds no Līguma noteikumiem zaudē spēku, tad Līgums nezaudē spēku tā pārējos punktos, un šādā gadījumā </w:t>
      </w:r>
      <w:r w:rsidRPr="005F63A6">
        <w:rPr>
          <w:bCs/>
          <w:iCs/>
        </w:rPr>
        <w:t>Pusēm</w:t>
      </w:r>
      <w:r w:rsidRPr="005F63A6">
        <w:t xml:space="preserve"> ir pienākums piemērot Līgumu </w:t>
      </w:r>
      <w:r w:rsidRPr="005F63A6">
        <w:lastRenderedPageBreak/>
        <w:t>atbilstoši Latvijas Republikā spēkā esošo normatīvo aktu prasībām</w:t>
      </w:r>
      <w:r>
        <w:t>.</w:t>
      </w:r>
    </w:p>
    <w:p w14:paraId="15731A05" w14:textId="77777777" w:rsidR="003C102F" w:rsidRPr="00455E19" w:rsidRDefault="0031079D" w:rsidP="003C102F">
      <w:pPr>
        <w:widowControl w:val="0"/>
        <w:numPr>
          <w:ilvl w:val="1"/>
          <w:numId w:val="6"/>
        </w:numPr>
        <w:spacing w:before="100" w:line="274" w:lineRule="exact"/>
        <w:ind w:left="567" w:right="20" w:hanging="567"/>
        <w:jc w:val="both"/>
        <w:rPr>
          <w:lang w:eastAsia="lv-LV"/>
        </w:rPr>
      </w:pPr>
      <w:r w:rsidRPr="00455E19">
        <w:t xml:space="preserve">Puses savstarpēji </w:t>
      </w:r>
      <w:bookmarkStart w:id="4" w:name="_Hlk206657728"/>
      <w:r w:rsidRPr="00455E19">
        <w:t>nodrošina Līguma izpildes laikā iegūtās informācijas konfidencialitāti un izmantošanu tikai Līguma izpildes vajadzībām, kā arī datu aizsardzības prasību ievērošanu atbilstoši Eiropas Parlamenta un Padomes 2016. gada 27. aprīļa Regulas 2016/679 par fizisku personu aizsardzību attiecībā uz personas datu apstrādi un šādu datu brīvu apriti un ar ko atceļ Direktīvu 95/46/EK (Vispārīgā datu aizsardzības regula) prasībām, nepieciešamības gadījumā noslēdzot datu apstrādes līgumu.</w:t>
      </w:r>
    </w:p>
    <w:p w14:paraId="5E72F197" w14:textId="445F7B05" w:rsidR="00F3422D" w:rsidRPr="00455E19" w:rsidRDefault="00680959" w:rsidP="003C102F">
      <w:pPr>
        <w:widowControl w:val="0"/>
        <w:numPr>
          <w:ilvl w:val="1"/>
          <w:numId w:val="6"/>
        </w:numPr>
        <w:spacing w:before="100" w:line="274" w:lineRule="exact"/>
        <w:ind w:left="567" w:right="20" w:hanging="567"/>
        <w:jc w:val="both"/>
        <w:rPr>
          <w:lang w:eastAsia="lv-LV"/>
        </w:rPr>
      </w:pPr>
      <w:r w:rsidRPr="00455E19">
        <w:rPr>
          <w:lang w:eastAsia="lv-LV"/>
        </w:rPr>
        <w:t>Pacientu datu izpēte no pacientu slimību vēsturēm un citiem pieejamajiem resursiem j</w:t>
      </w:r>
      <w:r w:rsidR="00F3422D" w:rsidRPr="00455E19">
        <w:t>āveic tikai klātienē slimnīcas telpās. Pacientu dati nedrīkst tikt iznesti, kopēti vai apstrādāti ārpus slimnīcas.</w:t>
      </w:r>
    </w:p>
    <w:bookmarkEnd w:id="4"/>
    <w:p w14:paraId="688BC9E3" w14:textId="77777777" w:rsidR="003C102F" w:rsidRDefault="003016A5" w:rsidP="003C102F">
      <w:pPr>
        <w:widowControl w:val="0"/>
        <w:numPr>
          <w:ilvl w:val="1"/>
          <w:numId w:val="6"/>
        </w:numPr>
        <w:spacing w:before="100" w:line="274" w:lineRule="exact"/>
        <w:ind w:left="567" w:right="20" w:hanging="567"/>
        <w:jc w:val="both"/>
        <w:rPr>
          <w:lang w:eastAsia="lv-LV"/>
        </w:rPr>
      </w:pPr>
      <w:r w:rsidRPr="003C102F">
        <w:rPr>
          <w:bCs/>
          <w:iCs/>
        </w:rPr>
        <w:t>Puses</w:t>
      </w:r>
      <w:r w:rsidRPr="005F63A6">
        <w:t xml:space="preserve"> nav tiesīgas pilnīgi vai daļēji nodot šajā Līgumā noteiktās tiesības un pienākumus trešajām personām bez otrās </w:t>
      </w:r>
      <w:r w:rsidRPr="003C102F">
        <w:rPr>
          <w:bCs/>
          <w:iCs/>
        </w:rPr>
        <w:t>Puses</w:t>
      </w:r>
      <w:r w:rsidRPr="005F63A6">
        <w:t xml:space="preserve"> rakstiskas piekrišanas</w:t>
      </w:r>
      <w:r>
        <w:t>.</w:t>
      </w:r>
    </w:p>
    <w:p w14:paraId="79AF02C9" w14:textId="77777777" w:rsidR="003C102F" w:rsidRDefault="003016A5" w:rsidP="003C102F">
      <w:pPr>
        <w:widowControl w:val="0"/>
        <w:numPr>
          <w:ilvl w:val="1"/>
          <w:numId w:val="6"/>
        </w:numPr>
        <w:spacing w:before="100" w:line="274" w:lineRule="exact"/>
        <w:ind w:left="567" w:right="20" w:hanging="567"/>
        <w:jc w:val="both"/>
        <w:rPr>
          <w:lang w:eastAsia="lv-LV"/>
        </w:rPr>
      </w:pPr>
      <w:r w:rsidRPr="003C102F">
        <w:rPr>
          <w:bCs/>
          <w:iCs/>
          <w:color w:val="000000"/>
          <w:lang w:eastAsia="lv-LV"/>
        </w:rPr>
        <w:t>Pušu</w:t>
      </w:r>
      <w:r w:rsidRPr="003C102F">
        <w:rPr>
          <w:color w:val="000000"/>
          <w:lang w:eastAsia="lv-LV"/>
        </w:rPr>
        <w:t xml:space="preserve"> reorganizācija nevar būt par pamatu Līguma vienpusējai izbeigšanai. Gadījumā, ja kāda no </w:t>
      </w:r>
      <w:r w:rsidRPr="003C102F">
        <w:rPr>
          <w:bCs/>
          <w:iCs/>
          <w:color w:val="000000"/>
          <w:lang w:eastAsia="lv-LV"/>
        </w:rPr>
        <w:t>Pusēm</w:t>
      </w:r>
      <w:r w:rsidRPr="003C102F">
        <w:rPr>
          <w:color w:val="000000"/>
          <w:lang w:eastAsia="lv-LV"/>
        </w:rPr>
        <w:t xml:space="preserve"> tiek reorganizēta, Līgums paliek spēkā un tā noteikumi ir saistoši </w:t>
      </w:r>
      <w:r w:rsidRPr="003C102F">
        <w:rPr>
          <w:bCs/>
          <w:iCs/>
          <w:color w:val="000000"/>
          <w:lang w:eastAsia="lv-LV"/>
        </w:rPr>
        <w:t>Puses</w:t>
      </w:r>
      <w:r w:rsidRPr="003C102F">
        <w:rPr>
          <w:color w:val="000000"/>
          <w:lang w:eastAsia="lv-LV"/>
        </w:rPr>
        <w:t xml:space="preserve"> saistību pārņēmējam</w:t>
      </w:r>
      <w:r w:rsidR="00D70159" w:rsidRPr="003C102F">
        <w:rPr>
          <w:color w:val="000000"/>
          <w:lang w:eastAsia="lv-LV"/>
        </w:rPr>
        <w:t>.</w:t>
      </w:r>
    </w:p>
    <w:p w14:paraId="687DC743" w14:textId="77777777" w:rsidR="003C102F" w:rsidRDefault="003016A5" w:rsidP="003C102F">
      <w:pPr>
        <w:widowControl w:val="0"/>
        <w:numPr>
          <w:ilvl w:val="1"/>
          <w:numId w:val="6"/>
        </w:numPr>
        <w:spacing w:before="100" w:line="274" w:lineRule="exact"/>
        <w:ind w:left="567" w:right="20" w:hanging="567"/>
        <w:jc w:val="both"/>
        <w:rPr>
          <w:lang w:eastAsia="lv-LV"/>
        </w:rPr>
      </w:pPr>
      <w:r w:rsidRPr="00ED6DAF">
        <w:t xml:space="preserve">Ja kādai no </w:t>
      </w:r>
      <w:r w:rsidRPr="003C102F">
        <w:rPr>
          <w:bCs/>
          <w:iCs/>
        </w:rPr>
        <w:t>Pusēm</w:t>
      </w:r>
      <w:r w:rsidRPr="00ED6DAF">
        <w:t xml:space="preserve"> tiek mainīta atrašanās vieta, banku rekvizīti, </w:t>
      </w:r>
      <w:r w:rsidR="006E39E2">
        <w:t>atbildīgās personas vai to kontaktinformācija, attiecīgā Puse</w:t>
      </w:r>
      <w:r w:rsidRPr="00ED6DAF">
        <w:t xml:space="preserve"> piecu darba dienu laikā rakstiski paziņo par to otrai </w:t>
      </w:r>
      <w:r w:rsidRPr="003C102F">
        <w:rPr>
          <w:bCs/>
          <w:iCs/>
        </w:rPr>
        <w:t>Pusei</w:t>
      </w:r>
      <w:r w:rsidRPr="00ED6DAF">
        <w:t>. Ja Puse neizpilda šī punkta noteikumus, uzskatāms, ka otra Puse ir pilnībā izpildījusi savas saistības, lietojot šajā Līgumā esošo informāciju par otru Pusi</w:t>
      </w:r>
      <w:r w:rsidR="00D70159" w:rsidRPr="003C102F">
        <w:rPr>
          <w:color w:val="000000"/>
          <w:lang w:eastAsia="lv-LV"/>
        </w:rPr>
        <w:t>.</w:t>
      </w:r>
    </w:p>
    <w:p w14:paraId="568C61ED" w14:textId="6488A062" w:rsidR="009E4A90" w:rsidRPr="003C102F" w:rsidRDefault="009E4A90" w:rsidP="003C102F">
      <w:pPr>
        <w:widowControl w:val="0"/>
        <w:numPr>
          <w:ilvl w:val="1"/>
          <w:numId w:val="6"/>
        </w:numPr>
        <w:spacing w:before="100" w:line="274" w:lineRule="exact"/>
        <w:ind w:left="567" w:right="20" w:hanging="567"/>
        <w:jc w:val="both"/>
        <w:rPr>
          <w:lang w:eastAsia="lv-LV"/>
        </w:rPr>
      </w:pPr>
      <w:r w:rsidRPr="00D04E78">
        <w:t>Atbildīgās personas šī Līguma ietvaros:</w:t>
      </w:r>
    </w:p>
    <w:p w14:paraId="6D5706D2"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260A0AD5"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5C4DC75A"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3BE5A5C2"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603BD56E"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7A3BB3A3"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1B522801"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4D3942B2" w14:textId="77777777" w:rsidR="003C102F" w:rsidRPr="003C102F" w:rsidRDefault="003C102F" w:rsidP="003C102F">
      <w:pPr>
        <w:pStyle w:val="ListParagraph"/>
        <w:numPr>
          <w:ilvl w:val="0"/>
          <w:numId w:val="47"/>
        </w:numPr>
        <w:spacing w:before="120" w:after="120" w:line="240" w:lineRule="auto"/>
        <w:contextualSpacing w:val="0"/>
        <w:jc w:val="both"/>
        <w:rPr>
          <w:rFonts w:ascii="Times New Roman" w:eastAsia="Times New Roman" w:hAnsi="Times New Roman"/>
          <w:vanish/>
          <w:sz w:val="24"/>
          <w:szCs w:val="24"/>
        </w:rPr>
      </w:pPr>
    </w:p>
    <w:p w14:paraId="7C28855E"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1A565819"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76C4D65E"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33B429FB"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2A2DF638"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2B583AED"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18BF71D9"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4602A8D1" w14:textId="77777777" w:rsidR="003C102F" w:rsidRPr="003C102F" w:rsidRDefault="003C102F" w:rsidP="003C102F">
      <w:pPr>
        <w:pStyle w:val="ListParagraph"/>
        <w:numPr>
          <w:ilvl w:val="1"/>
          <w:numId w:val="47"/>
        </w:numPr>
        <w:spacing w:before="120" w:after="120" w:line="240" w:lineRule="auto"/>
        <w:contextualSpacing w:val="0"/>
        <w:jc w:val="both"/>
        <w:rPr>
          <w:rFonts w:ascii="Times New Roman" w:eastAsia="Times New Roman" w:hAnsi="Times New Roman"/>
          <w:vanish/>
          <w:sz w:val="24"/>
          <w:szCs w:val="24"/>
        </w:rPr>
      </w:pPr>
    </w:p>
    <w:p w14:paraId="6295B5AF" w14:textId="037F4EE7" w:rsidR="009E4A90" w:rsidRPr="009E567B" w:rsidRDefault="009E4A90" w:rsidP="003C102F">
      <w:pPr>
        <w:numPr>
          <w:ilvl w:val="2"/>
          <w:numId w:val="47"/>
        </w:numPr>
        <w:spacing w:before="120" w:after="120"/>
        <w:ind w:left="1417"/>
        <w:jc w:val="both"/>
      </w:pPr>
      <w:r w:rsidRPr="0062433D">
        <w:t>no Pasūtītāja puses: pilnvarot</w:t>
      </w:r>
      <w:r w:rsidR="00DD1AFE">
        <w:t xml:space="preserve">a </w:t>
      </w:r>
      <w:r w:rsidRPr="0062433D">
        <w:t xml:space="preserve">komunikācijai ar </w:t>
      </w:r>
      <w:r w:rsidR="00344049">
        <w:t>Izpildītāju</w:t>
      </w:r>
      <w:r w:rsidRPr="0062433D">
        <w:t>, šī Līguma izpildes uzraudzības veikšanai</w:t>
      </w:r>
      <w:r>
        <w:t xml:space="preserve"> </w:t>
      </w:r>
      <w:r w:rsidRPr="0062433D">
        <w:t xml:space="preserve">un citu ar </w:t>
      </w:r>
      <w:r>
        <w:t>L</w:t>
      </w:r>
      <w:r w:rsidRPr="0062433D">
        <w:t xml:space="preserve">īguma izpildi saistītu darbību </w:t>
      </w:r>
      <w:r w:rsidRPr="009E567B">
        <w:t xml:space="preserve">nodrošināšanai: </w:t>
      </w:r>
      <w:r w:rsidR="00FD383E">
        <w:t>________________________________</w:t>
      </w:r>
      <w:r w:rsidRPr="009E567B">
        <w:t>;</w:t>
      </w:r>
      <w:r w:rsidR="00E464D0">
        <w:t xml:space="preserve"> </w:t>
      </w:r>
      <w:r>
        <w:t xml:space="preserve">   </w:t>
      </w:r>
      <w:r w:rsidRPr="009E567B">
        <w:t xml:space="preserve"> </w:t>
      </w:r>
      <w:r>
        <w:t xml:space="preserve"> </w:t>
      </w:r>
    </w:p>
    <w:p w14:paraId="449425B4" w14:textId="77777777" w:rsidR="003C102F" w:rsidRDefault="009E4A90" w:rsidP="003C102F">
      <w:pPr>
        <w:numPr>
          <w:ilvl w:val="2"/>
          <w:numId w:val="47"/>
        </w:numPr>
        <w:spacing w:before="120" w:after="120"/>
        <w:ind w:left="1417"/>
        <w:jc w:val="both"/>
        <w:rPr>
          <w:b/>
        </w:rPr>
      </w:pPr>
      <w:r w:rsidRPr="00D04E78">
        <w:t xml:space="preserve">no </w:t>
      </w:r>
      <w:r>
        <w:t>Izpildītāja</w:t>
      </w:r>
      <w:r w:rsidRPr="00D04E78">
        <w:t xml:space="preserve"> puses: pilnvarot</w:t>
      </w:r>
      <w:r w:rsidR="00181F7A">
        <w:t>a</w:t>
      </w:r>
      <w:r w:rsidRPr="00D04E78">
        <w:t xml:space="preserve"> komunikācijai ar Pasūtītāju, šī Līguma izpildes uzraudzības veikšanai</w:t>
      </w:r>
      <w:r w:rsidR="00E04598">
        <w:t xml:space="preserve"> </w:t>
      </w:r>
      <w:r w:rsidRPr="00D04E78">
        <w:t xml:space="preserve">un citu ar </w:t>
      </w:r>
      <w:r w:rsidR="00E04598">
        <w:t>L</w:t>
      </w:r>
      <w:r w:rsidRPr="00D04E78">
        <w:t xml:space="preserve">īguma izpildi saistītu darbību nodrošināšanai: </w:t>
      </w:r>
      <w:r w:rsidR="00E04598">
        <w:t>__________</w:t>
      </w:r>
      <w:r w:rsidRPr="00D04E78">
        <w:t xml:space="preserve">, tālr. </w:t>
      </w:r>
      <w:r w:rsidR="00E04598">
        <w:t>___________</w:t>
      </w:r>
      <w:r w:rsidRPr="00D04E78">
        <w:t>, e</w:t>
      </w:r>
      <w:r w:rsidRPr="00D04E78">
        <w:noBreakHyphen/>
        <w:t xml:space="preserve">pasts: </w:t>
      </w:r>
      <w:r w:rsidR="00E04598" w:rsidRPr="00E04598">
        <w:t>______________________</w:t>
      </w:r>
      <w:r w:rsidRPr="00D04E78">
        <w:t>.</w:t>
      </w:r>
      <w:r>
        <w:t xml:space="preserve"> </w:t>
      </w:r>
    </w:p>
    <w:p w14:paraId="4CFE61BE" w14:textId="13F644BD" w:rsidR="001861CB" w:rsidRPr="001861CB" w:rsidRDefault="008B16C1" w:rsidP="00A74C63">
      <w:pPr>
        <w:pStyle w:val="ListParagraph"/>
        <w:numPr>
          <w:ilvl w:val="1"/>
          <w:numId w:val="6"/>
        </w:numPr>
        <w:spacing w:before="120" w:after="120"/>
        <w:ind w:left="567" w:hanging="567"/>
        <w:jc w:val="both"/>
        <w:rPr>
          <w:rFonts w:ascii="Times New Roman" w:hAnsi="Times New Roman"/>
          <w:b/>
          <w:sz w:val="24"/>
          <w:szCs w:val="24"/>
        </w:rPr>
      </w:pPr>
      <w:r w:rsidRPr="001861CB">
        <w:rPr>
          <w:rFonts w:ascii="Times New Roman" w:hAnsi="Times New Roman"/>
          <w:color w:val="000000"/>
          <w:sz w:val="24"/>
          <w:szCs w:val="24"/>
        </w:rPr>
        <w:t xml:space="preserve">Līgums sagatavots uz </w:t>
      </w:r>
      <w:r w:rsidR="00025430">
        <w:rPr>
          <w:rFonts w:ascii="Times New Roman" w:hAnsi="Times New Roman"/>
          <w:sz w:val="24"/>
          <w:szCs w:val="24"/>
        </w:rPr>
        <w:t>6</w:t>
      </w:r>
      <w:r w:rsidR="00FB401A" w:rsidRPr="001861CB">
        <w:rPr>
          <w:rFonts w:ascii="Times New Roman" w:hAnsi="Times New Roman"/>
          <w:sz w:val="24"/>
          <w:szCs w:val="24"/>
        </w:rPr>
        <w:t xml:space="preserve"> (</w:t>
      </w:r>
      <w:r w:rsidR="00025430">
        <w:rPr>
          <w:rFonts w:ascii="Times New Roman" w:hAnsi="Times New Roman"/>
          <w:sz w:val="24"/>
          <w:szCs w:val="24"/>
        </w:rPr>
        <w:t>sešām</w:t>
      </w:r>
      <w:r w:rsidR="00FB401A" w:rsidRPr="001861CB">
        <w:rPr>
          <w:rFonts w:ascii="Times New Roman" w:hAnsi="Times New Roman"/>
          <w:sz w:val="24"/>
          <w:szCs w:val="24"/>
        </w:rPr>
        <w:t>)</w:t>
      </w:r>
      <w:r w:rsidRPr="001861CB">
        <w:rPr>
          <w:rFonts w:ascii="Times New Roman" w:hAnsi="Times New Roman"/>
          <w:sz w:val="24"/>
          <w:szCs w:val="24"/>
        </w:rPr>
        <w:t xml:space="preserve"> lapām un parakstīts ar drošu elektronisko parakstu</w:t>
      </w:r>
      <w:r w:rsidR="000D695A" w:rsidRPr="001861CB">
        <w:rPr>
          <w:rFonts w:ascii="Times New Roman" w:hAnsi="Times New Roman"/>
          <w:sz w:val="24"/>
          <w:szCs w:val="24"/>
        </w:rPr>
        <w:t>,</w:t>
      </w:r>
      <w:r w:rsidRPr="001861CB">
        <w:rPr>
          <w:rFonts w:ascii="Times New Roman" w:hAnsi="Times New Roman"/>
          <w:sz w:val="24"/>
          <w:szCs w:val="24"/>
        </w:rPr>
        <w:t xml:space="preserve"> satur laika zīmogu. Līguma parakstīšanas datums ir pēdējā pievienotā droša elektroniskā paraksta un tā laika zīmoga datums. Pusēm ir pieejams abpusēji parakstīts Līgums un tā pielikums elektroniskā formātā. Līgumam pievienot</w:t>
      </w:r>
      <w:r w:rsidR="001861CB" w:rsidRPr="001861CB">
        <w:rPr>
          <w:rFonts w:ascii="Times New Roman" w:hAnsi="Times New Roman"/>
          <w:sz w:val="24"/>
          <w:szCs w:val="24"/>
        </w:rPr>
        <w:t>i šādi pielikumi:</w:t>
      </w:r>
    </w:p>
    <w:p w14:paraId="27F09670" w14:textId="6CE7DC5C" w:rsidR="001861CB" w:rsidRPr="001861CB" w:rsidRDefault="008B16C1" w:rsidP="001861CB">
      <w:pPr>
        <w:pStyle w:val="ListParagraph"/>
        <w:numPr>
          <w:ilvl w:val="2"/>
          <w:numId w:val="6"/>
        </w:numPr>
        <w:spacing w:before="120" w:after="120"/>
        <w:ind w:left="1440"/>
        <w:jc w:val="both"/>
        <w:rPr>
          <w:rFonts w:ascii="Times New Roman" w:hAnsi="Times New Roman"/>
          <w:b/>
          <w:sz w:val="24"/>
          <w:szCs w:val="24"/>
        </w:rPr>
      </w:pPr>
      <w:r w:rsidRPr="001861CB">
        <w:rPr>
          <w:rFonts w:ascii="Times New Roman" w:hAnsi="Times New Roman"/>
          <w:color w:val="000000"/>
          <w:sz w:val="24"/>
          <w:szCs w:val="24"/>
        </w:rPr>
        <w:t>pielikums Nr.1 </w:t>
      </w:r>
      <w:r w:rsidR="000D695A" w:rsidRPr="001861CB">
        <w:rPr>
          <w:rFonts w:ascii="Times New Roman" w:hAnsi="Times New Roman"/>
          <w:i/>
          <w:iCs/>
          <w:sz w:val="24"/>
          <w:szCs w:val="24"/>
        </w:rPr>
        <w:t>“Tehniskā specifikācija</w:t>
      </w:r>
      <w:r w:rsidR="00EC0AD1">
        <w:rPr>
          <w:rFonts w:ascii="Times New Roman" w:hAnsi="Times New Roman"/>
          <w:i/>
          <w:iCs/>
          <w:sz w:val="24"/>
          <w:szCs w:val="24"/>
        </w:rPr>
        <w:t>/Tehniskais piedāvājums</w:t>
      </w:r>
      <w:r w:rsidR="000D695A" w:rsidRPr="001861CB">
        <w:rPr>
          <w:rFonts w:ascii="Times New Roman" w:hAnsi="Times New Roman"/>
          <w:i/>
          <w:iCs/>
          <w:sz w:val="24"/>
          <w:szCs w:val="24"/>
        </w:rPr>
        <w:t>”</w:t>
      </w:r>
      <w:r w:rsidR="00127D11" w:rsidRPr="001861CB">
        <w:rPr>
          <w:rFonts w:ascii="Times New Roman" w:hAnsi="Times New Roman"/>
          <w:i/>
          <w:iCs/>
          <w:sz w:val="24"/>
          <w:szCs w:val="24"/>
        </w:rPr>
        <w:t xml:space="preserve"> </w:t>
      </w:r>
      <w:r w:rsidR="000D695A" w:rsidRPr="001861CB">
        <w:rPr>
          <w:rFonts w:ascii="Times New Roman" w:hAnsi="Times New Roman"/>
          <w:sz w:val="24"/>
          <w:szCs w:val="24"/>
        </w:rPr>
        <w:t xml:space="preserve"> </w:t>
      </w:r>
      <w:r w:rsidR="00FB401A" w:rsidRPr="001861CB">
        <w:rPr>
          <w:rFonts w:ascii="Times New Roman" w:hAnsi="Times New Roman"/>
          <w:color w:val="000000"/>
          <w:sz w:val="24"/>
          <w:szCs w:val="24"/>
        </w:rPr>
        <w:t>uz __ (__________) lapām</w:t>
      </w:r>
      <w:r w:rsidR="001861CB" w:rsidRPr="001861CB">
        <w:rPr>
          <w:rFonts w:ascii="Times New Roman" w:hAnsi="Times New Roman"/>
          <w:sz w:val="24"/>
          <w:szCs w:val="24"/>
        </w:rPr>
        <w:t>;</w:t>
      </w:r>
    </w:p>
    <w:p w14:paraId="1167F282" w14:textId="16738715" w:rsidR="001861CB" w:rsidRPr="001861CB" w:rsidRDefault="001861CB" w:rsidP="001861CB">
      <w:pPr>
        <w:pStyle w:val="ListParagraph"/>
        <w:numPr>
          <w:ilvl w:val="2"/>
          <w:numId w:val="6"/>
        </w:numPr>
        <w:spacing w:before="120" w:after="120"/>
        <w:ind w:left="1440"/>
        <w:jc w:val="both"/>
        <w:rPr>
          <w:rFonts w:ascii="Times New Roman" w:hAnsi="Times New Roman"/>
          <w:b/>
          <w:sz w:val="24"/>
          <w:szCs w:val="24"/>
        </w:rPr>
      </w:pPr>
      <w:r w:rsidRPr="001861CB">
        <w:rPr>
          <w:rFonts w:ascii="Times New Roman" w:hAnsi="Times New Roman"/>
          <w:color w:val="000000"/>
          <w:sz w:val="24"/>
          <w:szCs w:val="24"/>
        </w:rPr>
        <w:t>pielikums Nr.</w:t>
      </w:r>
      <w:r>
        <w:rPr>
          <w:rFonts w:ascii="Times New Roman" w:hAnsi="Times New Roman"/>
          <w:color w:val="000000"/>
          <w:sz w:val="24"/>
          <w:szCs w:val="24"/>
        </w:rPr>
        <w:t>2</w:t>
      </w:r>
      <w:r w:rsidRPr="001861CB">
        <w:rPr>
          <w:rFonts w:ascii="Times New Roman" w:hAnsi="Times New Roman"/>
          <w:color w:val="000000"/>
          <w:sz w:val="24"/>
          <w:szCs w:val="24"/>
        </w:rPr>
        <w:t> </w:t>
      </w:r>
      <w:r w:rsidRPr="001861CB">
        <w:rPr>
          <w:rFonts w:ascii="Times New Roman" w:hAnsi="Times New Roman"/>
          <w:i/>
          <w:iCs/>
          <w:sz w:val="24"/>
          <w:szCs w:val="24"/>
        </w:rPr>
        <w:t>“</w:t>
      </w:r>
      <w:r>
        <w:rPr>
          <w:rFonts w:ascii="Times New Roman" w:hAnsi="Times New Roman"/>
          <w:i/>
          <w:iCs/>
          <w:sz w:val="24"/>
          <w:szCs w:val="24"/>
        </w:rPr>
        <w:t>F</w:t>
      </w:r>
      <w:r w:rsidRPr="001861CB">
        <w:rPr>
          <w:rFonts w:ascii="Times New Roman" w:hAnsi="Times New Roman"/>
          <w:i/>
          <w:iCs/>
          <w:sz w:val="24"/>
          <w:szCs w:val="24"/>
        </w:rPr>
        <w:t xml:space="preserve">inanšu piedāvājums” </w:t>
      </w:r>
      <w:r w:rsidRPr="001861CB">
        <w:rPr>
          <w:rFonts w:ascii="Times New Roman" w:hAnsi="Times New Roman"/>
          <w:sz w:val="24"/>
          <w:szCs w:val="24"/>
        </w:rPr>
        <w:t xml:space="preserve"> </w:t>
      </w:r>
      <w:r w:rsidRPr="001861CB">
        <w:rPr>
          <w:rFonts w:ascii="Times New Roman" w:hAnsi="Times New Roman"/>
          <w:color w:val="000000"/>
          <w:sz w:val="24"/>
          <w:szCs w:val="24"/>
        </w:rPr>
        <w:t>uz __ (__________) lapām</w:t>
      </w:r>
      <w:r w:rsidRPr="001861CB">
        <w:rPr>
          <w:rFonts w:ascii="Times New Roman" w:hAnsi="Times New Roman"/>
          <w:sz w:val="24"/>
          <w:szCs w:val="24"/>
        </w:rPr>
        <w:t>.</w:t>
      </w:r>
    </w:p>
    <w:p w14:paraId="13BB4DB8" w14:textId="77777777" w:rsidR="00624F72" w:rsidRDefault="00624F72" w:rsidP="00624F72">
      <w:pPr>
        <w:pStyle w:val="BodyText"/>
        <w:spacing w:before="240" w:after="240"/>
        <w:jc w:val="center"/>
        <w:rPr>
          <w:b/>
          <w:bCs/>
          <w:szCs w:val="22"/>
        </w:rPr>
      </w:pPr>
    </w:p>
    <w:p w14:paraId="6215705A" w14:textId="03C0BA64" w:rsidR="00624F72" w:rsidRDefault="00624F72" w:rsidP="00624F72">
      <w:pPr>
        <w:pStyle w:val="BodyText"/>
        <w:spacing w:before="240" w:after="240"/>
        <w:jc w:val="center"/>
        <w:rPr>
          <w:b/>
          <w:bCs/>
          <w:szCs w:val="22"/>
        </w:rPr>
      </w:pPr>
      <w:r w:rsidRPr="00624F72">
        <w:rPr>
          <w:b/>
          <w:bCs/>
          <w:szCs w:val="22"/>
        </w:rPr>
        <w:t>[PUŠU REKVIZĪTI NĀKAMAJĀ LAPĀ]</w:t>
      </w:r>
    </w:p>
    <w:p w14:paraId="0AFDFDD7" w14:textId="4CFFC9F1" w:rsidR="00624F72" w:rsidRDefault="00624F72">
      <w:pPr>
        <w:rPr>
          <w:b/>
          <w:bCs/>
          <w:szCs w:val="22"/>
        </w:rPr>
      </w:pPr>
      <w:r>
        <w:rPr>
          <w:b/>
          <w:bCs/>
          <w:szCs w:val="22"/>
        </w:rPr>
        <w:br w:type="page"/>
      </w:r>
    </w:p>
    <w:p w14:paraId="30F91B80" w14:textId="0EC97836" w:rsidR="0037595E" w:rsidRDefault="003016A5" w:rsidP="00114E10">
      <w:pPr>
        <w:pStyle w:val="BodyText"/>
        <w:spacing w:before="240" w:after="240"/>
        <w:jc w:val="center"/>
        <w:rPr>
          <w:b/>
          <w:bCs/>
          <w:szCs w:val="22"/>
        </w:rPr>
      </w:pPr>
      <w:r>
        <w:rPr>
          <w:b/>
          <w:bCs/>
          <w:szCs w:val="22"/>
        </w:rPr>
        <w:lastRenderedPageBreak/>
        <w:t>PUŠU REKVIZĪTI</w:t>
      </w:r>
    </w:p>
    <w:tbl>
      <w:tblPr>
        <w:tblW w:w="10103" w:type="dxa"/>
        <w:tblLook w:val="04A0" w:firstRow="1" w:lastRow="0" w:firstColumn="1" w:lastColumn="0" w:noHBand="0" w:noVBand="1"/>
      </w:tblPr>
      <w:tblGrid>
        <w:gridCol w:w="5103"/>
        <w:gridCol w:w="5000"/>
      </w:tblGrid>
      <w:tr w:rsidR="009E5990" w14:paraId="43506ED8" w14:textId="77777777" w:rsidTr="00A559CD">
        <w:trPr>
          <w:trHeight w:val="1465"/>
        </w:trPr>
        <w:tc>
          <w:tcPr>
            <w:tcW w:w="5103" w:type="dxa"/>
          </w:tcPr>
          <w:p w14:paraId="5FA0D9E3" w14:textId="0366B126" w:rsidR="009E5990" w:rsidRPr="008F403D" w:rsidRDefault="009E5990" w:rsidP="00A66FF7">
            <w:pPr>
              <w:ind w:left="-108"/>
              <w:rPr>
                <w:b/>
                <w:bCs/>
                <w:szCs w:val="22"/>
              </w:rPr>
            </w:pPr>
            <w:r w:rsidRPr="008F403D">
              <w:rPr>
                <w:b/>
                <w:bCs/>
                <w:szCs w:val="22"/>
              </w:rPr>
              <w:t>PASŪTĪTĀJS:</w:t>
            </w:r>
          </w:p>
          <w:p w14:paraId="07A4A2C7" w14:textId="77777777" w:rsidR="00A559CD" w:rsidRPr="00A66FF7" w:rsidRDefault="00A559CD" w:rsidP="00A559CD">
            <w:pPr>
              <w:ind w:left="-108"/>
              <w:rPr>
                <w:b/>
                <w:lang w:eastAsia="ru-RU"/>
              </w:rPr>
            </w:pPr>
            <w:r w:rsidRPr="00A66FF7">
              <w:rPr>
                <w:b/>
                <w:lang w:eastAsia="ru-RU"/>
              </w:rPr>
              <w:t xml:space="preserve">SIA „Rīgas Austrumu klīniskā </w:t>
            </w:r>
          </w:p>
          <w:p w14:paraId="52055008" w14:textId="77777777" w:rsidR="00A559CD" w:rsidRPr="00A66FF7" w:rsidRDefault="00A559CD" w:rsidP="00A559CD">
            <w:pPr>
              <w:ind w:left="-108"/>
              <w:rPr>
                <w:b/>
                <w:lang w:eastAsia="ru-RU"/>
              </w:rPr>
            </w:pPr>
            <w:r w:rsidRPr="00A66FF7">
              <w:rPr>
                <w:b/>
                <w:lang w:eastAsia="ru-RU"/>
              </w:rPr>
              <w:t>universitātes slimnīca”</w:t>
            </w:r>
          </w:p>
          <w:p w14:paraId="30DC3566" w14:textId="77777777" w:rsidR="00A559CD" w:rsidRDefault="00A559CD" w:rsidP="00A559CD">
            <w:pPr>
              <w:ind w:left="-108"/>
              <w:rPr>
                <w:lang w:eastAsia="ru-RU"/>
              </w:rPr>
            </w:pPr>
            <w:r>
              <w:rPr>
                <w:lang w:eastAsia="ru-RU"/>
              </w:rPr>
              <w:t>Reģ. Nr.</w:t>
            </w:r>
            <w:r w:rsidRPr="00A66FF7">
              <w:rPr>
                <w:color w:val="000000"/>
              </w:rPr>
              <w:t xml:space="preserve"> 40003951628</w:t>
            </w:r>
          </w:p>
          <w:p w14:paraId="0AF95284" w14:textId="77777777" w:rsidR="00A559CD" w:rsidRDefault="00A559CD" w:rsidP="00A559CD">
            <w:pPr>
              <w:ind w:left="-108"/>
              <w:rPr>
                <w:lang w:eastAsia="ru-RU"/>
              </w:rPr>
            </w:pPr>
            <w:r>
              <w:rPr>
                <w:lang w:eastAsia="ru-RU"/>
              </w:rPr>
              <w:t xml:space="preserve">Juridiskā adrese: </w:t>
            </w:r>
            <w:r w:rsidRPr="00005FB1">
              <w:rPr>
                <w:lang w:eastAsia="ru-RU"/>
              </w:rPr>
              <w:t xml:space="preserve">Hipokrāta ielā 2, Rīgā, </w:t>
            </w:r>
          </w:p>
          <w:p w14:paraId="19DF37DF" w14:textId="77777777" w:rsidR="00A559CD" w:rsidRDefault="00A559CD" w:rsidP="00A559CD">
            <w:pPr>
              <w:ind w:left="-108"/>
              <w:rPr>
                <w:lang w:eastAsia="ru-RU"/>
              </w:rPr>
            </w:pPr>
            <w:r w:rsidRPr="00005FB1">
              <w:rPr>
                <w:lang w:eastAsia="ru-RU"/>
              </w:rPr>
              <w:t>LV-10</w:t>
            </w:r>
            <w:r>
              <w:rPr>
                <w:lang w:eastAsia="ru-RU"/>
              </w:rPr>
              <w:t>79</w:t>
            </w:r>
          </w:p>
          <w:p w14:paraId="236F160B" w14:textId="77777777" w:rsidR="00A559CD" w:rsidRDefault="00A559CD" w:rsidP="00A559CD">
            <w:pPr>
              <w:ind w:left="-108"/>
              <w:rPr>
                <w:lang w:eastAsia="ru-RU"/>
              </w:rPr>
            </w:pPr>
            <w:r>
              <w:t>Oficiālā elektroniskā adrese: _DEFAULT@40003951628</w:t>
            </w:r>
          </w:p>
          <w:p w14:paraId="77AD6807" w14:textId="77777777" w:rsidR="00A559CD" w:rsidRDefault="00A559CD" w:rsidP="00A559CD">
            <w:pPr>
              <w:ind w:left="-108"/>
              <w:rPr>
                <w:lang w:eastAsia="ru-RU"/>
              </w:rPr>
            </w:pPr>
            <w:r>
              <w:rPr>
                <w:lang w:eastAsia="ru-RU"/>
              </w:rPr>
              <w:t>Banka: Valsts kase</w:t>
            </w:r>
          </w:p>
          <w:p w14:paraId="527CD20C" w14:textId="77777777" w:rsidR="00A559CD" w:rsidRDefault="00A559CD" w:rsidP="00A559CD">
            <w:pPr>
              <w:ind w:left="-108"/>
              <w:rPr>
                <w:lang w:eastAsia="ru-RU"/>
              </w:rPr>
            </w:pPr>
            <w:r>
              <w:rPr>
                <w:lang w:eastAsia="ru-RU"/>
              </w:rPr>
              <w:t>Bankas kods: TREL</w:t>
            </w:r>
            <w:r w:rsidRPr="00005FB1">
              <w:rPr>
                <w:lang w:eastAsia="ru-RU"/>
              </w:rPr>
              <w:t>LV22</w:t>
            </w:r>
          </w:p>
          <w:p w14:paraId="1992F9CB" w14:textId="77777777" w:rsidR="00A559CD" w:rsidRDefault="00A559CD" w:rsidP="00A559CD">
            <w:pPr>
              <w:ind w:left="-108"/>
              <w:rPr>
                <w:lang w:eastAsia="ru-RU"/>
              </w:rPr>
            </w:pPr>
            <w:r>
              <w:rPr>
                <w:lang w:eastAsia="ru-RU"/>
              </w:rPr>
              <w:t xml:space="preserve">Konta Nr. </w:t>
            </w:r>
            <w:r w:rsidRPr="00854D78">
              <w:rPr>
                <w:lang w:eastAsia="ru-RU"/>
              </w:rPr>
              <w:t>LV19TREL990565402400B</w:t>
            </w:r>
          </w:p>
          <w:p w14:paraId="368595A5" w14:textId="77777777" w:rsidR="00A559CD" w:rsidRDefault="00A559CD" w:rsidP="00A559CD">
            <w:pPr>
              <w:ind w:left="-108"/>
              <w:rPr>
                <w:lang w:eastAsia="ru-RU"/>
              </w:rPr>
            </w:pPr>
          </w:p>
          <w:p w14:paraId="3DCABDEC" w14:textId="77777777" w:rsidR="00A559CD" w:rsidRDefault="00A559CD" w:rsidP="00A559CD">
            <w:pPr>
              <w:ind w:left="-108"/>
              <w:rPr>
                <w:lang w:eastAsia="ru-RU"/>
              </w:rPr>
            </w:pPr>
            <w:r>
              <w:rPr>
                <w:lang w:eastAsia="ru-RU"/>
              </w:rPr>
              <w:t>________________________________</w:t>
            </w:r>
          </w:p>
          <w:p w14:paraId="5C8ACA4D" w14:textId="77777777" w:rsidR="00A2504F" w:rsidRPr="00A2504F" w:rsidRDefault="00A2504F" w:rsidP="00A2504F">
            <w:pPr>
              <w:ind w:left="-108"/>
              <w:rPr>
                <w:bCs/>
              </w:rPr>
            </w:pPr>
            <w:r w:rsidRPr="00A2504F">
              <w:rPr>
                <w:bCs/>
              </w:rPr>
              <w:t>H. Plaudis</w:t>
            </w:r>
          </w:p>
          <w:p w14:paraId="25E4DE8D" w14:textId="7A20EF57" w:rsidR="00A559CD" w:rsidRDefault="00A559CD" w:rsidP="00A559CD">
            <w:pPr>
              <w:ind w:left="-108"/>
              <w:rPr>
                <w:lang w:eastAsia="ru-RU"/>
              </w:rPr>
            </w:pPr>
            <w:r>
              <w:rPr>
                <w:lang w:eastAsia="ru-RU"/>
              </w:rPr>
              <w:t>________________________________</w:t>
            </w:r>
          </w:p>
          <w:p w14:paraId="5B953C3E" w14:textId="19F42FD9" w:rsidR="00A559CD" w:rsidRDefault="00A559CD" w:rsidP="00A2504F">
            <w:pPr>
              <w:ind w:left="-108"/>
              <w:rPr>
                <w:lang w:eastAsia="ru-RU"/>
              </w:rPr>
            </w:pPr>
            <w:r>
              <w:rPr>
                <w:lang w:eastAsia="ru-RU"/>
              </w:rPr>
              <w:t>K. Plūme</w:t>
            </w:r>
          </w:p>
          <w:p w14:paraId="177414C0" w14:textId="77777777" w:rsidR="00A559CD" w:rsidRDefault="00A559CD" w:rsidP="00A559CD">
            <w:pPr>
              <w:ind w:left="-108"/>
              <w:rPr>
                <w:lang w:eastAsia="ru-RU"/>
              </w:rPr>
            </w:pPr>
            <w:r>
              <w:rPr>
                <w:lang w:eastAsia="ru-RU"/>
              </w:rPr>
              <w:t>________________________________</w:t>
            </w:r>
          </w:p>
          <w:p w14:paraId="5A81EDB8" w14:textId="032D342C" w:rsidR="004B100F" w:rsidRDefault="00A559CD" w:rsidP="00876565">
            <w:pPr>
              <w:ind w:left="-108"/>
              <w:rPr>
                <w:lang w:eastAsia="ru-RU"/>
              </w:rPr>
            </w:pPr>
            <w:r>
              <w:rPr>
                <w:lang w:eastAsia="ru-RU"/>
              </w:rPr>
              <w:t>V. Beļuns</w:t>
            </w:r>
          </w:p>
        </w:tc>
        <w:tc>
          <w:tcPr>
            <w:tcW w:w="5000" w:type="dxa"/>
          </w:tcPr>
          <w:p w14:paraId="45899C9C" w14:textId="4227B328" w:rsidR="009E5990" w:rsidRPr="008F403D" w:rsidRDefault="00890896" w:rsidP="00A66FF7">
            <w:pPr>
              <w:ind w:left="501" w:hanging="501"/>
              <w:rPr>
                <w:b/>
                <w:szCs w:val="22"/>
              </w:rPr>
            </w:pPr>
            <w:r w:rsidRPr="008F403D">
              <w:rPr>
                <w:b/>
                <w:bCs/>
                <w:szCs w:val="22"/>
              </w:rPr>
              <w:t>IZPILDĪTĀJS</w:t>
            </w:r>
            <w:r w:rsidR="009E5990" w:rsidRPr="008F403D">
              <w:rPr>
                <w:b/>
                <w:szCs w:val="22"/>
              </w:rPr>
              <w:t>:</w:t>
            </w:r>
          </w:p>
          <w:p w14:paraId="38E3E0CE" w14:textId="5EFB52DB" w:rsidR="00F10FB6" w:rsidRPr="00A66FF7" w:rsidRDefault="00F10FB6" w:rsidP="00F10FB6">
            <w:pPr>
              <w:ind w:left="-108"/>
              <w:rPr>
                <w:b/>
                <w:lang w:eastAsia="ru-RU"/>
              </w:rPr>
            </w:pPr>
            <w:r>
              <w:rPr>
                <w:b/>
                <w:lang w:eastAsia="ru-RU"/>
              </w:rPr>
              <w:t>__________________</w:t>
            </w:r>
          </w:p>
          <w:p w14:paraId="19341502" w14:textId="7CE61673" w:rsidR="00F10FB6" w:rsidRDefault="00F10FB6" w:rsidP="00F10FB6">
            <w:pPr>
              <w:ind w:left="-108"/>
              <w:rPr>
                <w:lang w:eastAsia="ru-RU"/>
              </w:rPr>
            </w:pPr>
            <w:r>
              <w:rPr>
                <w:lang w:eastAsia="ru-RU"/>
              </w:rPr>
              <w:t>Reģ. Nr.</w:t>
            </w:r>
            <w:r w:rsidRPr="00A66FF7">
              <w:rPr>
                <w:color w:val="000000"/>
              </w:rPr>
              <w:t xml:space="preserve"> </w:t>
            </w:r>
            <w:r>
              <w:rPr>
                <w:color w:val="000000"/>
              </w:rPr>
              <w:t>____________</w:t>
            </w:r>
          </w:p>
          <w:p w14:paraId="448C6110" w14:textId="0F58E275" w:rsidR="00F10FB6" w:rsidRDefault="00F10FB6" w:rsidP="00F10FB6">
            <w:pPr>
              <w:ind w:left="-108"/>
              <w:rPr>
                <w:lang w:eastAsia="ru-RU"/>
              </w:rPr>
            </w:pPr>
            <w:r>
              <w:rPr>
                <w:lang w:eastAsia="ru-RU"/>
              </w:rPr>
              <w:t>Juridiskā adrese: _______________</w:t>
            </w:r>
          </w:p>
          <w:p w14:paraId="5874850B" w14:textId="0D2CFC8D" w:rsidR="00F10FB6" w:rsidRDefault="00F10FB6" w:rsidP="00F10FB6">
            <w:pPr>
              <w:ind w:left="-108"/>
              <w:rPr>
                <w:lang w:eastAsia="ru-RU"/>
              </w:rPr>
            </w:pPr>
            <w:r>
              <w:t>Oficiālā elektroniskā adrese: _________</w:t>
            </w:r>
          </w:p>
          <w:p w14:paraId="0920D5DC" w14:textId="1A80EF91" w:rsidR="00F10FB6" w:rsidRDefault="00F10FB6" w:rsidP="00F10FB6">
            <w:pPr>
              <w:ind w:left="-108"/>
              <w:rPr>
                <w:lang w:eastAsia="ru-RU"/>
              </w:rPr>
            </w:pPr>
            <w:r>
              <w:rPr>
                <w:lang w:eastAsia="ru-RU"/>
              </w:rPr>
              <w:t>Banka: ___________</w:t>
            </w:r>
          </w:p>
          <w:p w14:paraId="4BB90AC0" w14:textId="3B25D9DD" w:rsidR="00F10FB6" w:rsidRDefault="00F10FB6" w:rsidP="00F10FB6">
            <w:pPr>
              <w:ind w:left="-108"/>
              <w:rPr>
                <w:lang w:eastAsia="ru-RU"/>
              </w:rPr>
            </w:pPr>
            <w:r>
              <w:rPr>
                <w:lang w:eastAsia="ru-RU"/>
              </w:rPr>
              <w:t>Bankas kods: _____________</w:t>
            </w:r>
          </w:p>
          <w:p w14:paraId="14DE3993" w14:textId="3D96DEA8" w:rsidR="00F10FB6" w:rsidRDefault="00F10FB6" w:rsidP="00F10FB6">
            <w:pPr>
              <w:ind w:left="-108"/>
              <w:rPr>
                <w:lang w:eastAsia="ru-RU"/>
              </w:rPr>
            </w:pPr>
            <w:r>
              <w:rPr>
                <w:lang w:eastAsia="ru-RU"/>
              </w:rPr>
              <w:t>Konta Nr. __________________</w:t>
            </w:r>
          </w:p>
          <w:p w14:paraId="761E880A" w14:textId="77777777" w:rsidR="00F10FB6" w:rsidRDefault="00F10FB6" w:rsidP="00F10FB6">
            <w:pPr>
              <w:ind w:left="-108"/>
              <w:rPr>
                <w:lang w:eastAsia="ru-RU"/>
              </w:rPr>
            </w:pPr>
          </w:p>
          <w:p w14:paraId="54AF0574" w14:textId="77777777" w:rsidR="00F10FB6" w:rsidRDefault="00F10FB6" w:rsidP="00F10FB6">
            <w:pPr>
              <w:ind w:left="-108"/>
              <w:rPr>
                <w:lang w:eastAsia="ru-RU"/>
              </w:rPr>
            </w:pPr>
          </w:p>
          <w:p w14:paraId="632552AB" w14:textId="77777777" w:rsidR="00F10FB6" w:rsidRDefault="00F10FB6" w:rsidP="00F10FB6">
            <w:pPr>
              <w:ind w:left="-108"/>
              <w:rPr>
                <w:lang w:eastAsia="ru-RU"/>
              </w:rPr>
            </w:pPr>
          </w:p>
          <w:p w14:paraId="47262A6B" w14:textId="77777777" w:rsidR="00F10FB6" w:rsidRDefault="00F10FB6" w:rsidP="00F10FB6">
            <w:pPr>
              <w:ind w:left="-108"/>
              <w:rPr>
                <w:lang w:eastAsia="ru-RU"/>
              </w:rPr>
            </w:pPr>
          </w:p>
          <w:p w14:paraId="19FD4522" w14:textId="4E06FF84" w:rsidR="00F10FB6" w:rsidRDefault="00F10FB6" w:rsidP="00F10FB6">
            <w:pPr>
              <w:ind w:left="-108"/>
              <w:rPr>
                <w:lang w:eastAsia="ru-RU"/>
              </w:rPr>
            </w:pPr>
            <w:r>
              <w:rPr>
                <w:lang w:eastAsia="ru-RU"/>
              </w:rPr>
              <w:t>_____________________</w:t>
            </w:r>
          </w:p>
          <w:p w14:paraId="2451F5DB" w14:textId="75CEC3DA" w:rsidR="00F10FB6" w:rsidRPr="00F10FB6" w:rsidRDefault="00F10FB6" w:rsidP="00F10FB6">
            <w:pPr>
              <w:ind w:left="-108"/>
              <w:rPr>
                <w:bCs/>
                <w:i/>
                <w:iCs/>
              </w:rPr>
            </w:pPr>
            <w:r w:rsidRPr="00F10FB6">
              <w:rPr>
                <w:bCs/>
                <w:i/>
                <w:iCs/>
              </w:rPr>
              <w:t>(Vārds, uzvārds)</w:t>
            </w:r>
          </w:p>
          <w:p w14:paraId="68A5FFBA" w14:textId="64FB3BAF" w:rsidR="007933EF" w:rsidRPr="009C53A0" w:rsidRDefault="007933EF" w:rsidP="00890896">
            <w:pPr>
              <w:ind w:left="-21"/>
              <w:contextualSpacing/>
              <w:rPr>
                <w:lang w:eastAsia="lv-LV"/>
              </w:rPr>
            </w:pPr>
          </w:p>
        </w:tc>
      </w:tr>
    </w:tbl>
    <w:p w14:paraId="3EBC7B02" w14:textId="77777777" w:rsidR="007D7E21" w:rsidRDefault="007D7E21" w:rsidP="00876565">
      <w:pPr>
        <w:tabs>
          <w:tab w:val="center" w:pos="4153"/>
          <w:tab w:val="right" w:pos="8306"/>
        </w:tabs>
        <w:rPr>
          <w:caps/>
        </w:rPr>
      </w:pPr>
    </w:p>
    <w:sectPr w:rsidR="007D7E21" w:rsidSect="007D7E21">
      <w:headerReference w:type="default" r:id="rId9"/>
      <w:footerReference w:type="even" r:id="rId10"/>
      <w:footerReference w:type="default" r:id="rId11"/>
      <w:headerReference w:type="first" r:id="rId12"/>
      <w:pgSz w:w="12240" w:h="15840"/>
      <w:pgMar w:top="851" w:right="1134" w:bottom="851" w:left="1418"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8FA9" w14:textId="77777777" w:rsidR="00267788" w:rsidRDefault="00267788" w:rsidP="008A7D5A">
      <w:r>
        <w:separator/>
      </w:r>
    </w:p>
  </w:endnote>
  <w:endnote w:type="continuationSeparator" w:id="0">
    <w:p w14:paraId="0146A028" w14:textId="77777777" w:rsidR="00267788" w:rsidRDefault="00267788" w:rsidP="008A7D5A">
      <w:r>
        <w:continuationSeparator/>
      </w:r>
    </w:p>
  </w:endnote>
  <w:endnote w:type="continuationNotice" w:id="1">
    <w:p w14:paraId="3AF4529E" w14:textId="77777777" w:rsidR="00267788" w:rsidRDefault="00267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7BAC"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A6701"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D17E" w14:textId="77777777" w:rsidR="00A059F6" w:rsidRDefault="00A059F6">
    <w:pPr>
      <w:pStyle w:val="Footer"/>
      <w:jc w:val="center"/>
      <w:rPr>
        <w:noProof/>
        <w:sz w:val="20"/>
        <w:szCs w:val="20"/>
      </w:rPr>
    </w:pPr>
    <w:r w:rsidRPr="00AA5B15">
      <w:rPr>
        <w:sz w:val="20"/>
        <w:szCs w:val="20"/>
      </w:rPr>
      <w:fldChar w:fldCharType="begin"/>
    </w:r>
    <w:r w:rsidRPr="00AA5B15">
      <w:rPr>
        <w:sz w:val="20"/>
        <w:szCs w:val="20"/>
      </w:rPr>
      <w:instrText xml:space="preserve"> PAGE   \* MERGEFORMAT </w:instrText>
    </w:r>
    <w:r w:rsidRPr="00AA5B15">
      <w:rPr>
        <w:sz w:val="20"/>
        <w:szCs w:val="20"/>
      </w:rPr>
      <w:fldChar w:fldCharType="separate"/>
    </w:r>
    <w:r w:rsidR="007516CC">
      <w:rPr>
        <w:noProof/>
        <w:sz w:val="20"/>
        <w:szCs w:val="20"/>
      </w:rPr>
      <w:t>7</w:t>
    </w:r>
    <w:r w:rsidRPr="00AA5B15">
      <w:rPr>
        <w:noProof/>
        <w:sz w:val="20"/>
        <w:szCs w:val="20"/>
      </w:rPr>
      <w:fldChar w:fldCharType="end"/>
    </w:r>
  </w:p>
  <w:p w14:paraId="46E89674" w14:textId="5338EEA5" w:rsidR="00991284" w:rsidRPr="00AA5B15" w:rsidRDefault="00991284">
    <w:pPr>
      <w:pStyle w:val="Footer"/>
      <w:jc w:val="center"/>
      <w:rPr>
        <w:sz w:val="20"/>
        <w:szCs w:val="20"/>
      </w:rPr>
    </w:pPr>
    <w:r w:rsidRPr="00991284">
      <w:rPr>
        <w:sz w:val="20"/>
        <w:szCs w:val="20"/>
      </w:rPr>
      <w:t>DOKUMENTS IR PARAKSTĪTS AR DROŠU ELEKTRONISKO PARAKSTU UN SATUR LAIKA ZĪMOGU</w:t>
    </w:r>
  </w:p>
  <w:p w14:paraId="6285A04B" w14:textId="77777777" w:rsidR="002A464C" w:rsidRDefault="002A464C" w:rsidP="002A46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5329" w14:textId="77777777" w:rsidR="00267788" w:rsidRDefault="00267788" w:rsidP="008A7D5A">
      <w:r>
        <w:separator/>
      </w:r>
    </w:p>
  </w:footnote>
  <w:footnote w:type="continuationSeparator" w:id="0">
    <w:p w14:paraId="45B8A1F7" w14:textId="77777777" w:rsidR="00267788" w:rsidRDefault="00267788" w:rsidP="008A7D5A">
      <w:r>
        <w:continuationSeparator/>
      </w:r>
    </w:p>
  </w:footnote>
  <w:footnote w:type="continuationNotice" w:id="1">
    <w:p w14:paraId="0FB8FB04" w14:textId="77777777" w:rsidR="00267788" w:rsidRDefault="00267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32F6" w14:textId="77777777" w:rsidR="002A464C" w:rsidRPr="00726B78" w:rsidRDefault="002A464C" w:rsidP="00726B78">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CD66" w14:textId="4DE64956" w:rsidR="00F17DE3" w:rsidRPr="00F17DE3" w:rsidRDefault="00CE4C1D" w:rsidP="00F17DE3">
    <w:pPr>
      <w:jc w:val="right"/>
      <w:rPr>
        <w:i/>
        <w:iCs/>
        <w:sz w:val="22"/>
        <w:szCs w:val="22"/>
      </w:rPr>
    </w:pPr>
    <w:r>
      <w:tab/>
    </w:r>
    <w:r w:rsidR="00A078D3">
      <w:tab/>
    </w:r>
    <w:r w:rsidR="00F17DE3" w:rsidRPr="00F17DE3">
      <w:rPr>
        <w:i/>
        <w:iCs/>
        <w:sz w:val="22"/>
        <w:szCs w:val="22"/>
      </w:rPr>
      <w:t xml:space="preserve">Pielikums </w:t>
    </w:r>
    <w:r w:rsidR="00F17DE3" w:rsidRPr="00F17DE3">
      <w:rPr>
        <w:i/>
        <w:iCs/>
        <w:sz w:val="22"/>
        <w:szCs w:val="22"/>
      </w:rPr>
      <w:t xml:space="preserve">Nr. </w:t>
    </w:r>
    <w:r w:rsidR="007C1863">
      <w:rPr>
        <w:i/>
        <w:iCs/>
        <w:sz w:val="22"/>
        <w:szCs w:val="22"/>
      </w:rPr>
      <w:t>7</w:t>
    </w:r>
  </w:p>
  <w:p w14:paraId="34D2AAE1" w14:textId="77777777" w:rsidR="00F17DE3" w:rsidRPr="00F17DE3" w:rsidRDefault="00F17DE3" w:rsidP="00F17DE3">
    <w:pPr>
      <w:jc w:val="right"/>
      <w:rPr>
        <w:i/>
        <w:iCs/>
        <w:sz w:val="22"/>
        <w:szCs w:val="22"/>
      </w:rPr>
    </w:pPr>
    <w:r w:rsidRPr="00F17DE3">
      <w:rPr>
        <w:i/>
        <w:iCs/>
        <w:sz w:val="22"/>
        <w:szCs w:val="22"/>
      </w:rPr>
      <w:t>Cenu aptaujas</w:t>
    </w:r>
  </w:p>
  <w:p w14:paraId="10F25814" w14:textId="77777777" w:rsidR="00F17DE3" w:rsidRPr="00F17DE3" w:rsidRDefault="00F17DE3" w:rsidP="00F17DE3">
    <w:pPr>
      <w:jc w:val="right"/>
      <w:rPr>
        <w:i/>
        <w:iCs/>
        <w:sz w:val="22"/>
        <w:szCs w:val="22"/>
      </w:rPr>
    </w:pPr>
    <w:r w:rsidRPr="00F17DE3">
      <w:rPr>
        <w:i/>
        <w:iCs/>
        <w:sz w:val="22"/>
        <w:szCs w:val="22"/>
      </w:rPr>
      <w:t>“Krūts vēža pacienta ceļa klīniskā audita veikšana”,</w:t>
    </w:r>
  </w:p>
  <w:p w14:paraId="6BDCEF47" w14:textId="61D6546B" w:rsidR="00CE4C1D" w:rsidRPr="00EB2A6E" w:rsidRDefault="00F17DE3" w:rsidP="00F17DE3">
    <w:pPr>
      <w:jc w:val="right"/>
      <w:rPr>
        <w:sz w:val="22"/>
      </w:rPr>
    </w:pPr>
    <w:r w:rsidRPr="00F17DE3">
      <w:rPr>
        <w:i/>
        <w:iCs/>
        <w:sz w:val="22"/>
        <w:szCs w:val="22"/>
      </w:rPr>
      <w:t>id. Nr. RAKUS 202</w:t>
    </w:r>
    <w:r w:rsidR="00E7761D">
      <w:rPr>
        <w:i/>
        <w:iCs/>
        <w:sz w:val="22"/>
        <w:szCs w:val="22"/>
      </w:rPr>
      <w:t>6</w:t>
    </w:r>
    <w:r w:rsidRPr="00F17DE3">
      <w:rPr>
        <w:i/>
        <w:iCs/>
        <w:sz w:val="22"/>
        <w:szCs w:val="22"/>
      </w:rPr>
      <w:t>/</w:t>
    </w:r>
    <w:r w:rsidR="00E7761D">
      <w:rPr>
        <w:i/>
        <w:iCs/>
        <w:sz w:val="22"/>
        <w:szCs w:val="22"/>
      </w:rPr>
      <w:t>60</w:t>
    </w:r>
    <w:r w:rsidRPr="00F17DE3">
      <w:rPr>
        <w:i/>
        <w:iCs/>
        <w:sz w:val="22"/>
        <w:szCs w:val="22"/>
      </w:rPr>
      <w:t>,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ED2A84"/>
    <w:multiLevelType w:val="multilevel"/>
    <w:tmpl w:val="058E61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FF54FB"/>
    <w:multiLevelType w:val="hybridMultilevel"/>
    <w:tmpl w:val="B24225F6"/>
    <w:lvl w:ilvl="0" w:tplc="04260001">
      <w:start w:val="1"/>
      <w:numFmt w:val="bullet"/>
      <w:lvlText w:val=""/>
      <w:lvlJc w:val="left"/>
      <w:pPr>
        <w:ind w:left="4014" w:hanging="360"/>
      </w:pPr>
      <w:rPr>
        <w:rFonts w:ascii="Symbol" w:hAnsi="Symbol" w:hint="default"/>
      </w:rPr>
    </w:lvl>
    <w:lvl w:ilvl="1" w:tplc="04260003" w:tentative="1">
      <w:start w:val="1"/>
      <w:numFmt w:val="bullet"/>
      <w:lvlText w:val="o"/>
      <w:lvlJc w:val="left"/>
      <w:pPr>
        <w:ind w:left="4734" w:hanging="360"/>
      </w:pPr>
      <w:rPr>
        <w:rFonts w:ascii="Courier New" w:hAnsi="Courier New" w:cs="Courier New" w:hint="default"/>
      </w:rPr>
    </w:lvl>
    <w:lvl w:ilvl="2" w:tplc="04260005" w:tentative="1">
      <w:start w:val="1"/>
      <w:numFmt w:val="bullet"/>
      <w:lvlText w:val=""/>
      <w:lvlJc w:val="left"/>
      <w:pPr>
        <w:ind w:left="5454" w:hanging="360"/>
      </w:pPr>
      <w:rPr>
        <w:rFonts w:ascii="Wingdings" w:hAnsi="Wingdings" w:hint="default"/>
      </w:rPr>
    </w:lvl>
    <w:lvl w:ilvl="3" w:tplc="04260001" w:tentative="1">
      <w:start w:val="1"/>
      <w:numFmt w:val="bullet"/>
      <w:lvlText w:val=""/>
      <w:lvlJc w:val="left"/>
      <w:pPr>
        <w:ind w:left="6174" w:hanging="360"/>
      </w:pPr>
      <w:rPr>
        <w:rFonts w:ascii="Symbol" w:hAnsi="Symbol" w:hint="default"/>
      </w:rPr>
    </w:lvl>
    <w:lvl w:ilvl="4" w:tplc="04260003" w:tentative="1">
      <w:start w:val="1"/>
      <w:numFmt w:val="bullet"/>
      <w:lvlText w:val="o"/>
      <w:lvlJc w:val="left"/>
      <w:pPr>
        <w:ind w:left="6894" w:hanging="360"/>
      </w:pPr>
      <w:rPr>
        <w:rFonts w:ascii="Courier New" w:hAnsi="Courier New" w:cs="Courier New" w:hint="default"/>
      </w:rPr>
    </w:lvl>
    <w:lvl w:ilvl="5" w:tplc="04260005" w:tentative="1">
      <w:start w:val="1"/>
      <w:numFmt w:val="bullet"/>
      <w:lvlText w:val=""/>
      <w:lvlJc w:val="left"/>
      <w:pPr>
        <w:ind w:left="7614" w:hanging="360"/>
      </w:pPr>
      <w:rPr>
        <w:rFonts w:ascii="Wingdings" w:hAnsi="Wingdings" w:hint="default"/>
      </w:rPr>
    </w:lvl>
    <w:lvl w:ilvl="6" w:tplc="04260001" w:tentative="1">
      <w:start w:val="1"/>
      <w:numFmt w:val="bullet"/>
      <w:lvlText w:val=""/>
      <w:lvlJc w:val="left"/>
      <w:pPr>
        <w:ind w:left="8334" w:hanging="360"/>
      </w:pPr>
      <w:rPr>
        <w:rFonts w:ascii="Symbol" w:hAnsi="Symbol" w:hint="default"/>
      </w:rPr>
    </w:lvl>
    <w:lvl w:ilvl="7" w:tplc="04260003" w:tentative="1">
      <w:start w:val="1"/>
      <w:numFmt w:val="bullet"/>
      <w:lvlText w:val="o"/>
      <w:lvlJc w:val="left"/>
      <w:pPr>
        <w:ind w:left="9054" w:hanging="360"/>
      </w:pPr>
      <w:rPr>
        <w:rFonts w:ascii="Courier New" w:hAnsi="Courier New" w:cs="Courier New" w:hint="default"/>
      </w:rPr>
    </w:lvl>
    <w:lvl w:ilvl="8" w:tplc="04260005" w:tentative="1">
      <w:start w:val="1"/>
      <w:numFmt w:val="bullet"/>
      <w:lvlText w:val=""/>
      <w:lvlJc w:val="left"/>
      <w:pPr>
        <w:ind w:left="9774" w:hanging="360"/>
      </w:pPr>
      <w:rPr>
        <w:rFonts w:ascii="Wingdings" w:hAnsi="Wingdings" w:hint="default"/>
      </w:rPr>
    </w:lvl>
  </w:abstractNum>
  <w:abstractNum w:abstractNumId="4"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5" w15:restartNumberingAfterBreak="0">
    <w:nsid w:val="1226748B"/>
    <w:multiLevelType w:val="multilevel"/>
    <w:tmpl w:val="A96C465A"/>
    <w:lvl w:ilvl="0">
      <w:start w:val="2"/>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0"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1" w15:restartNumberingAfterBreak="0">
    <w:nsid w:val="20470AA3"/>
    <w:multiLevelType w:val="multilevel"/>
    <w:tmpl w:val="774407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BDE1B8D"/>
    <w:multiLevelType w:val="multilevel"/>
    <w:tmpl w:val="9B384248"/>
    <w:lvl w:ilvl="0">
      <w:start w:val="2"/>
      <w:numFmt w:val="decimal"/>
      <w:lvlText w:val="%1."/>
      <w:lvlJc w:val="left"/>
      <w:pPr>
        <w:ind w:left="360" w:hanging="360"/>
      </w:pPr>
    </w:lvl>
    <w:lvl w:ilvl="1">
      <w:start w:val="1"/>
      <w:numFmt w:val="decimal"/>
      <w:lvlText w:val="%1.%2."/>
      <w:lvlJc w:val="left"/>
      <w:pPr>
        <w:ind w:left="1647" w:hanging="360"/>
      </w:pPr>
      <w:rPr>
        <w:b w:val="0"/>
      </w:rPr>
    </w:lvl>
    <w:lvl w:ilvl="2">
      <w:start w:val="1"/>
      <w:numFmt w:val="decimal"/>
      <w:lvlText w:val="%1.%2.%3."/>
      <w:lvlJc w:val="left"/>
      <w:pPr>
        <w:ind w:left="3294" w:hanging="720"/>
      </w:pPr>
      <w:rPr>
        <w:b w:val="0"/>
      </w:r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2096" w:hanging="1800"/>
      </w:pPr>
    </w:lvl>
  </w:abstractNum>
  <w:abstractNum w:abstractNumId="15"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27C0629"/>
    <w:multiLevelType w:val="multilevel"/>
    <w:tmpl w:val="6BDC560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rFonts w:ascii="Times New Roman" w:hAnsi="Times New Roman" w:cs="Times New Roman" w:hint="default"/>
        <w:b w:val="0"/>
        <w:i w:val="0"/>
        <w:sz w:val="24"/>
        <w:szCs w:val="24"/>
      </w:rPr>
    </w:lvl>
    <w:lvl w:ilvl="2">
      <w:start w:val="1"/>
      <w:numFmt w:val="decimal"/>
      <w:lvlText w:val="%1.%2.%3."/>
      <w:lvlJc w:val="left"/>
      <w:pPr>
        <w:tabs>
          <w:tab w:val="num" w:pos="1997"/>
        </w:tabs>
        <w:ind w:left="1781"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115AE0"/>
    <w:multiLevelType w:val="multilevel"/>
    <w:tmpl w:val="838C389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9A5709"/>
    <w:multiLevelType w:val="hybridMultilevel"/>
    <w:tmpl w:val="6F6AC9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22" w15:restartNumberingAfterBreak="0">
    <w:nsid w:val="47D326F5"/>
    <w:multiLevelType w:val="multilevel"/>
    <w:tmpl w:val="6C2A265E"/>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F879DF"/>
    <w:multiLevelType w:val="hybridMultilevel"/>
    <w:tmpl w:val="5578627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9"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0"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67AC09C3"/>
    <w:multiLevelType w:val="multilevel"/>
    <w:tmpl w:val="974E2DC2"/>
    <w:lvl w:ilvl="0">
      <w:start w:val="2"/>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3" w15:restartNumberingAfterBreak="0">
    <w:nsid w:val="690A6C6E"/>
    <w:multiLevelType w:val="multilevel"/>
    <w:tmpl w:val="3A787DAC"/>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3294" w:hanging="720"/>
      </w:pPr>
      <w:rPr>
        <w:rFonts w:hint="default"/>
        <w:b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4" w15:restartNumberingAfterBreak="0">
    <w:nsid w:val="69E720BB"/>
    <w:multiLevelType w:val="multilevel"/>
    <w:tmpl w:val="34BEBE72"/>
    <w:lvl w:ilvl="0">
      <w:start w:val="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8" w15:restartNumberingAfterBreak="0">
    <w:nsid w:val="70BA4E25"/>
    <w:multiLevelType w:val="multilevel"/>
    <w:tmpl w:val="974E2DC2"/>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9" w15:restartNumberingAfterBreak="0">
    <w:nsid w:val="717437E6"/>
    <w:multiLevelType w:val="hybridMultilevel"/>
    <w:tmpl w:val="7A022D8E"/>
    <w:lvl w:ilvl="0" w:tplc="B5ACFB2C">
      <w:start w:val="1"/>
      <w:numFmt w:val="lowerLetter"/>
      <w:lvlText w:val="%1)"/>
      <w:lvlJc w:val="left"/>
      <w:pPr>
        <w:ind w:left="3654" w:hanging="360"/>
      </w:pPr>
      <w:rPr>
        <w:rFonts w:hint="default"/>
      </w:rPr>
    </w:lvl>
    <w:lvl w:ilvl="1" w:tplc="04260019" w:tentative="1">
      <w:start w:val="1"/>
      <w:numFmt w:val="lowerLetter"/>
      <w:lvlText w:val="%2."/>
      <w:lvlJc w:val="left"/>
      <w:pPr>
        <w:ind w:left="4374" w:hanging="360"/>
      </w:pPr>
    </w:lvl>
    <w:lvl w:ilvl="2" w:tplc="0426001B" w:tentative="1">
      <w:start w:val="1"/>
      <w:numFmt w:val="lowerRoman"/>
      <w:lvlText w:val="%3."/>
      <w:lvlJc w:val="right"/>
      <w:pPr>
        <w:ind w:left="5094" w:hanging="180"/>
      </w:pPr>
    </w:lvl>
    <w:lvl w:ilvl="3" w:tplc="0426000F" w:tentative="1">
      <w:start w:val="1"/>
      <w:numFmt w:val="decimal"/>
      <w:lvlText w:val="%4."/>
      <w:lvlJc w:val="left"/>
      <w:pPr>
        <w:ind w:left="5814" w:hanging="360"/>
      </w:pPr>
    </w:lvl>
    <w:lvl w:ilvl="4" w:tplc="04260019" w:tentative="1">
      <w:start w:val="1"/>
      <w:numFmt w:val="lowerLetter"/>
      <w:lvlText w:val="%5."/>
      <w:lvlJc w:val="left"/>
      <w:pPr>
        <w:ind w:left="6534" w:hanging="360"/>
      </w:pPr>
    </w:lvl>
    <w:lvl w:ilvl="5" w:tplc="0426001B" w:tentative="1">
      <w:start w:val="1"/>
      <w:numFmt w:val="lowerRoman"/>
      <w:lvlText w:val="%6."/>
      <w:lvlJc w:val="right"/>
      <w:pPr>
        <w:ind w:left="7254" w:hanging="180"/>
      </w:pPr>
    </w:lvl>
    <w:lvl w:ilvl="6" w:tplc="0426000F" w:tentative="1">
      <w:start w:val="1"/>
      <w:numFmt w:val="decimal"/>
      <w:lvlText w:val="%7."/>
      <w:lvlJc w:val="left"/>
      <w:pPr>
        <w:ind w:left="7974" w:hanging="360"/>
      </w:pPr>
    </w:lvl>
    <w:lvl w:ilvl="7" w:tplc="04260019" w:tentative="1">
      <w:start w:val="1"/>
      <w:numFmt w:val="lowerLetter"/>
      <w:lvlText w:val="%8."/>
      <w:lvlJc w:val="left"/>
      <w:pPr>
        <w:ind w:left="8694" w:hanging="360"/>
      </w:pPr>
    </w:lvl>
    <w:lvl w:ilvl="8" w:tplc="0426001B" w:tentative="1">
      <w:start w:val="1"/>
      <w:numFmt w:val="lowerRoman"/>
      <w:lvlText w:val="%9."/>
      <w:lvlJc w:val="right"/>
      <w:pPr>
        <w:ind w:left="9414" w:hanging="180"/>
      </w:pPr>
    </w:lvl>
  </w:abstractNum>
  <w:abstractNum w:abstractNumId="40"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95341A1"/>
    <w:multiLevelType w:val="hybridMultilevel"/>
    <w:tmpl w:val="DE7CE8D2"/>
    <w:lvl w:ilvl="0" w:tplc="6E7E7698">
      <w:start w:val="1"/>
      <w:numFmt w:val="decimal"/>
      <w:lvlText w:val="%1."/>
      <w:lvlJc w:val="left"/>
      <w:pPr>
        <w:ind w:left="720" w:hanging="360"/>
      </w:pPr>
      <w:rPr>
        <w:rFonts w:cs="Times New Roman"/>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324873">
    <w:abstractNumId w:val="23"/>
  </w:num>
  <w:num w:numId="2" w16cid:durableId="284774533">
    <w:abstractNumId w:val="11"/>
  </w:num>
  <w:num w:numId="3" w16cid:durableId="1448042081">
    <w:abstractNumId w:val="46"/>
  </w:num>
  <w:num w:numId="4" w16cid:durableId="845830114">
    <w:abstractNumId w:val="42"/>
  </w:num>
  <w:num w:numId="5" w16cid:durableId="1988972428">
    <w:abstractNumId w:val="8"/>
  </w:num>
  <w:num w:numId="6" w16cid:durableId="2094038081">
    <w:abstractNumId w:val="32"/>
  </w:num>
  <w:num w:numId="7" w16cid:durableId="1286959792">
    <w:abstractNumId w:val="37"/>
  </w:num>
  <w:num w:numId="8" w16cid:durableId="1680540646">
    <w:abstractNumId w:val="19"/>
  </w:num>
  <w:num w:numId="9" w16cid:durableId="526910680">
    <w:abstractNumId w:val="4"/>
  </w:num>
  <w:num w:numId="10" w16cid:durableId="248662411">
    <w:abstractNumId w:val="45"/>
  </w:num>
  <w:num w:numId="11" w16cid:durableId="223297452">
    <w:abstractNumId w:val="20"/>
  </w:num>
  <w:num w:numId="12" w16cid:durableId="28073754">
    <w:abstractNumId w:val="40"/>
  </w:num>
  <w:num w:numId="13" w16cid:durableId="481122909">
    <w:abstractNumId w:val="2"/>
  </w:num>
  <w:num w:numId="14" w16cid:durableId="157962405">
    <w:abstractNumId w:val="36"/>
  </w:num>
  <w:num w:numId="15" w16cid:durableId="373122201">
    <w:abstractNumId w:val="26"/>
  </w:num>
  <w:num w:numId="16" w16cid:durableId="1005783084">
    <w:abstractNumId w:val="0"/>
  </w:num>
  <w:num w:numId="17" w16cid:durableId="789475085">
    <w:abstractNumId w:val="31"/>
  </w:num>
  <w:num w:numId="18" w16cid:durableId="498814100">
    <w:abstractNumId w:val="35"/>
  </w:num>
  <w:num w:numId="19" w16cid:durableId="721709395">
    <w:abstractNumId w:val="44"/>
  </w:num>
  <w:num w:numId="20" w16cid:durableId="836963786">
    <w:abstractNumId w:val="41"/>
  </w:num>
  <w:num w:numId="21" w16cid:durableId="829175303">
    <w:abstractNumId w:val="9"/>
  </w:num>
  <w:num w:numId="22" w16cid:durableId="1590308027">
    <w:abstractNumId w:val="10"/>
  </w:num>
  <w:num w:numId="23" w16cid:durableId="1165821277">
    <w:abstractNumId w:val="21"/>
  </w:num>
  <w:num w:numId="24" w16cid:durableId="577248597">
    <w:abstractNumId w:val="7"/>
  </w:num>
  <w:num w:numId="25" w16cid:durableId="1562714769">
    <w:abstractNumId w:val="29"/>
  </w:num>
  <w:num w:numId="26" w16cid:durableId="1073043319">
    <w:abstractNumId w:val="27"/>
  </w:num>
  <w:num w:numId="27" w16cid:durableId="1712266001">
    <w:abstractNumId w:val="13"/>
  </w:num>
  <w:num w:numId="28" w16cid:durableId="1381326231">
    <w:abstractNumId w:val="30"/>
  </w:num>
  <w:num w:numId="29" w16cid:durableId="116265876">
    <w:abstractNumId w:val="15"/>
  </w:num>
  <w:num w:numId="30" w16cid:durableId="945116648">
    <w:abstractNumId w:val="12"/>
  </w:num>
  <w:num w:numId="31" w16cid:durableId="60589331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7210461">
    <w:abstractNumId w:val="24"/>
  </w:num>
  <w:num w:numId="33" w16cid:durableId="1234438014">
    <w:abstractNumId w:val="6"/>
  </w:num>
  <w:num w:numId="34" w16cid:durableId="1497845113">
    <w:abstractNumId w:val="18"/>
  </w:num>
  <w:num w:numId="35" w16cid:durableId="1165706114">
    <w:abstractNumId w:val="3"/>
  </w:num>
  <w:num w:numId="36" w16cid:durableId="299070377">
    <w:abstractNumId w:val="39"/>
  </w:num>
  <w:num w:numId="37" w16cid:durableId="805702094">
    <w:abstractNumId w:val="22"/>
  </w:num>
  <w:num w:numId="38" w16cid:durableId="129250994">
    <w:abstractNumId w:val="28"/>
  </w:num>
  <w:num w:numId="39" w16cid:durableId="1733499217">
    <w:abstractNumId w:val="17"/>
  </w:num>
  <w:num w:numId="40" w16cid:durableId="1868250773">
    <w:abstractNumId w:val="5"/>
  </w:num>
  <w:num w:numId="41" w16cid:durableId="7417160">
    <w:abstractNumId w:val="1"/>
  </w:num>
  <w:num w:numId="42" w16cid:durableId="1646272434">
    <w:abstractNumId w:val="33"/>
  </w:num>
  <w:num w:numId="43" w16cid:durableId="497383843">
    <w:abstractNumId w:val="43"/>
  </w:num>
  <w:num w:numId="44" w16cid:durableId="2137260912">
    <w:abstractNumId w:val="14"/>
  </w:num>
  <w:num w:numId="45" w16cid:durableId="1071852023">
    <w:abstractNumId w:val="16"/>
  </w:num>
  <w:num w:numId="46" w16cid:durableId="177545509">
    <w:abstractNumId w:val="34"/>
  </w:num>
  <w:num w:numId="47" w16cid:durableId="8266769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719"/>
    <w:rsid w:val="00002E6E"/>
    <w:rsid w:val="000033F9"/>
    <w:rsid w:val="00003B92"/>
    <w:rsid w:val="00003CE0"/>
    <w:rsid w:val="0000417A"/>
    <w:rsid w:val="0000706A"/>
    <w:rsid w:val="00007E34"/>
    <w:rsid w:val="00011F43"/>
    <w:rsid w:val="000139B0"/>
    <w:rsid w:val="00015A9F"/>
    <w:rsid w:val="00021DAB"/>
    <w:rsid w:val="00025430"/>
    <w:rsid w:val="0003212E"/>
    <w:rsid w:val="00041466"/>
    <w:rsid w:val="00041969"/>
    <w:rsid w:val="000463DF"/>
    <w:rsid w:val="00046E86"/>
    <w:rsid w:val="0006121D"/>
    <w:rsid w:val="00061E7A"/>
    <w:rsid w:val="00064A3D"/>
    <w:rsid w:val="0006777F"/>
    <w:rsid w:val="000713D9"/>
    <w:rsid w:val="00072639"/>
    <w:rsid w:val="00073BF1"/>
    <w:rsid w:val="000767C5"/>
    <w:rsid w:val="00076DAB"/>
    <w:rsid w:val="0008214A"/>
    <w:rsid w:val="000843D0"/>
    <w:rsid w:val="000925F8"/>
    <w:rsid w:val="00093344"/>
    <w:rsid w:val="00096FEC"/>
    <w:rsid w:val="00097C59"/>
    <w:rsid w:val="000A07F9"/>
    <w:rsid w:val="000A5E52"/>
    <w:rsid w:val="000A7ACB"/>
    <w:rsid w:val="000B1E42"/>
    <w:rsid w:val="000B46B9"/>
    <w:rsid w:val="000B5DCD"/>
    <w:rsid w:val="000C4155"/>
    <w:rsid w:val="000C5EEB"/>
    <w:rsid w:val="000C646E"/>
    <w:rsid w:val="000C69F0"/>
    <w:rsid w:val="000C6E95"/>
    <w:rsid w:val="000C7634"/>
    <w:rsid w:val="000D3A8B"/>
    <w:rsid w:val="000D695A"/>
    <w:rsid w:val="000D743F"/>
    <w:rsid w:val="000E1434"/>
    <w:rsid w:val="000F55A0"/>
    <w:rsid w:val="00101B1D"/>
    <w:rsid w:val="001054B3"/>
    <w:rsid w:val="00105560"/>
    <w:rsid w:val="0011393B"/>
    <w:rsid w:val="00114E10"/>
    <w:rsid w:val="00123352"/>
    <w:rsid w:val="00126A6F"/>
    <w:rsid w:val="00127D11"/>
    <w:rsid w:val="0013182D"/>
    <w:rsid w:val="00137204"/>
    <w:rsid w:val="001457DE"/>
    <w:rsid w:val="001507FE"/>
    <w:rsid w:val="001518D1"/>
    <w:rsid w:val="00151AE9"/>
    <w:rsid w:val="00152571"/>
    <w:rsid w:val="001576BE"/>
    <w:rsid w:val="001577FF"/>
    <w:rsid w:val="0015797B"/>
    <w:rsid w:val="00157984"/>
    <w:rsid w:val="001606E9"/>
    <w:rsid w:val="00160E59"/>
    <w:rsid w:val="00162CD4"/>
    <w:rsid w:val="00163B28"/>
    <w:rsid w:val="00176D38"/>
    <w:rsid w:val="0018111F"/>
    <w:rsid w:val="00181F7A"/>
    <w:rsid w:val="00183B66"/>
    <w:rsid w:val="001861CB"/>
    <w:rsid w:val="00186361"/>
    <w:rsid w:val="001A0A76"/>
    <w:rsid w:val="001A5F4D"/>
    <w:rsid w:val="001A6159"/>
    <w:rsid w:val="001A71D6"/>
    <w:rsid w:val="001B3F38"/>
    <w:rsid w:val="001B7B42"/>
    <w:rsid w:val="001C20BF"/>
    <w:rsid w:val="001D0940"/>
    <w:rsid w:val="001D0BED"/>
    <w:rsid w:val="001D1041"/>
    <w:rsid w:val="001D10D1"/>
    <w:rsid w:val="001D22AF"/>
    <w:rsid w:val="001D390B"/>
    <w:rsid w:val="001D39BA"/>
    <w:rsid w:val="001D4303"/>
    <w:rsid w:val="001D7452"/>
    <w:rsid w:val="001D7457"/>
    <w:rsid w:val="001E11DF"/>
    <w:rsid w:val="001E69D7"/>
    <w:rsid w:val="001E71E6"/>
    <w:rsid w:val="001E72F4"/>
    <w:rsid w:val="001F439C"/>
    <w:rsid w:val="001F572B"/>
    <w:rsid w:val="001F5A2C"/>
    <w:rsid w:val="001F7170"/>
    <w:rsid w:val="00201956"/>
    <w:rsid w:val="002027F2"/>
    <w:rsid w:val="0020649C"/>
    <w:rsid w:val="00206A10"/>
    <w:rsid w:val="00216A4E"/>
    <w:rsid w:val="00216C83"/>
    <w:rsid w:val="00221060"/>
    <w:rsid w:val="002214F4"/>
    <w:rsid w:val="00221D6C"/>
    <w:rsid w:val="00223D77"/>
    <w:rsid w:val="00231ABC"/>
    <w:rsid w:val="00233275"/>
    <w:rsid w:val="002404C9"/>
    <w:rsid w:val="0024204D"/>
    <w:rsid w:val="00242ACE"/>
    <w:rsid w:val="00246005"/>
    <w:rsid w:val="0025430F"/>
    <w:rsid w:val="0025770B"/>
    <w:rsid w:val="00263F58"/>
    <w:rsid w:val="00267788"/>
    <w:rsid w:val="002701E9"/>
    <w:rsid w:val="00275610"/>
    <w:rsid w:val="00275665"/>
    <w:rsid w:val="00282FDF"/>
    <w:rsid w:val="00283051"/>
    <w:rsid w:val="002A182F"/>
    <w:rsid w:val="002A464C"/>
    <w:rsid w:val="002A70A6"/>
    <w:rsid w:val="002A7DF3"/>
    <w:rsid w:val="002B3CC0"/>
    <w:rsid w:val="002B3E56"/>
    <w:rsid w:val="002B3E5C"/>
    <w:rsid w:val="002B762E"/>
    <w:rsid w:val="002C11C3"/>
    <w:rsid w:val="002C17C5"/>
    <w:rsid w:val="002C5D85"/>
    <w:rsid w:val="002D48F0"/>
    <w:rsid w:val="002E2DF5"/>
    <w:rsid w:val="002E3E19"/>
    <w:rsid w:val="002E6DAD"/>
    <w:rsid w:val="00300B90"/>
    <w:rsid w:val="003016A5"/>
    <w:rsid w:val="00307396"/>
    <w:rsid w:val="00307506"/>
    <w:rsid w:val="0031079D"/>
    <w:rsid w:val="00320737"/>
    <w:rsid w:val="003248D9"/>
    <w:rsid w:val="00325002"/>
    <w:rsid w:val="00326A44"/>
    <w:rsid w:val="003376E7"/>
    <w:rsid w:val="00344049"/>
    <w:rsid w:val="00346004"/>
    <w:rsid w:val="0035018D"/>
    <w:rsid w:val="00353DCF"/>
    <w:rsid w:val="00362991"/>
    <w:rsid w:val="00364E17"/>
    <w:rsid w:val="00366838"/>
    <w:rsid w:val="00367610"/>
    <w:rsid w:val="0037531C"/>
    <w:rsid w:val="0037595E"/>
    <w:rsid w:val="0038041A"/>
    <w:rsid w:val="00380DE7"/>
    <w:rsid w:val="00384623"/>
    <w:rsid w:val="00384F5B"/>
    <w:rsid w:val="003852B4"/>
    <w:rsid w:val="003920EF"/>
    <w:rsid w:val="00393CD9"/>
    <w:rsid w:val="00396DC4"/>
    <w:rsid w:val="003A0BAB"/>
    <w:rsid w:val="003A0C1B"/>
    <w:rsid w:val="003A288F"/>
    <w:rsid w:val="003B08BF"/>
    <w:rsid w:val="003B0BDB"/>
    <w:rsid w:val="003B224F"/>
    <w:rsid w:val="003B24BD"/>
    <w:rsid w:val="003B41BD"/>
    <w:rsid w:val="003C102F"/>
    <w:rsid w:val="003C32F5"/>
    <w:rsid w:val="003C7E97"/>
    <w:rsid w:val="003D1C9C"/>
    <w:rsid w:val="003D1FDB"/>
    <w:rsid w:val="003E1690"/>
    <w:rsid w:val="003E297E"/>
    <w:rsid w:val="003E7154"/>
    <w:rsid w:val="003F1186"/>
    <w:rsid w:val="003F393C"/>
    <w:rsid w:val="003F42C2"/>
    <w:rsid w:val="003F6C41"/>
    <w:rsid w:val="00401176"/>
    <w:rsid w:val="00412A54"/>
    <w:rsid w:val="00417831"/>
    <w:rsid w:val="004203A1"/>
    <w:rsid w:val="00422D22"/>
    <w:rsid w:val="00426098"/>
    <w:rsid w:val="00443055"/>
    <w:rsid w:val="0045117B"/>
    <w:rsid w:val="004547E2"/>
    <w:rsid w:val="00454AD8"/>
    <w:rsid w:val="00454B52"/>
    <w:rsid w:val="00455E19"/>
    <w:rsid w:val="004576EE"/>
    <w:rsid w:val="004960B7"/>
    <w:rsid w:val="00496547"/>
    <w:rsid w:val="00496B2A"/>
    <w:rsid w:val="004A09D9"/>
    <w:rsid w:val="004A5DD6"/>
    <w:rsid w:val="004A637E"/>
    <w:rsid w:val="004B0B16"/>
    <w:rsid w:val="004B100F"/>
    <w:rsid w:val="004B136C"/>
    <w:rsid w:val="004B24A6"/>
    <w:rsid w:val="004B2C72"/>
    <w:rsid w:val="004C368F"/>
    <w:rsid w:val="004C4FCB"/>
    <w:rsid w:val="004D04A7"/>
    <w:rsid w:val="004D0573"/>
    <w:rsid w:val="004D1C61"/>
    <w:rsid w:val="004D53F6"/>
    <w:rsid w:val="004D71E6"/>
    <w:rsid w:val="004E1743"/>
    <w:rsid w:val="004E1CE2"/>
    <w:rsid w:val="004E2E73"/>
    <w:rsid w:val="004E30BA"/>
    <w:rsid w:val="004E6D3B"/>
    <w:rsid w:val="004F152E"/>
    <w:rsid w:val="004F3974"/>
    <w:rsid w:val="005034BB"/>
    <w:rsid w:val="00505EE8"/>
    <w:rsid w:val="00505F2E"/>
    <w:rsid w:val="005171EF"/>
    <w:rsid w:val="0051792F"/>
    <w:rsid w:val="00520531"/>
    <w:rsid w:val="00521E2D"/>
    <w:rsid w:val="00522CE7"/>
    <w:rsid w:val="005341F0"/>
    <w:rsid w:val="00535AE3"/>
    <w:rsid w:val="005369A8"/>
    <w:rsid w:val="0054157A"/>
    <w:rsid w:val="00541A79"/>
    <w:rsid w:val="00542F9C"/>
    <w:rsid w:val="00543046"/>
    <w:rsid w:val="00543188"/>
    <w:rsid w:val="00543A52"/>
    <w:rsid w:val="00546257"/>
    <w:rsid w:val="00546895"/>
    <w:rsid w:val="00553F70"/>
    <w:rsid w:val="0056609C"/>
    <w:rsid w:val="0057346A"/>
    <w:rsid w:val="0057421D"/>
    <w:rsid w:val="00580887"/>
    <w:rsid w:val="00585475"/>
    <w:rsid w:val="00590536"/>
    <w:rsid w:val="005929FF"/>
    <w:rsid w:val="0059362F"/>
    <w:rsid w:val="005960A3"/>
    <w:rsid w:val="005965E4"/>
    <w:rsid w:val="005A556F"/>
    <w:rsid w:val="005B0E34"/>
    <w:rsid w:val="005B4E14"/>
    <w:rsid w:val="005C2FA9"/>
    <w:rsid w:val="005D11ED"/>
    <w:rsid w:val="005D6388"/>
    <w:rsid w:val="005E008D"/>
    <w:rsid w:val="005E2206"/>
    <w:rsid w:val="005E3221"/>
    <w:rsid w:val="005E3F01"/>
    <w:rsid w:val="005E49A6"/>
    <w:rsid w:val="005F1D5A"/>
    <w:rsid w:val="005F600B"/>
    <w:rsid w:val="005F6236"/>
    <w:rsid w:val="005F74F3"/>
    <w:rsid w:val="0060049D"/>
    <w:rsid w:val="00601601"/>
    <w:rsid w:val="006114B6"/>
    <w:rsid w:val="00611DB6"/>
    <w:rsid w:val="00612F49"/>
    <w:rsid w:val="0061314B"/>
    <w:rsid w:val="00624F72"/>
    <w:rsid w:val="00630294"/>
    <w:rsid w:val="0063041A"/>
    <w:rsid w:val="0064214D"/>
    <w:rsid w:val="00646F15"/>
    <w:rsid w:val="00651907"/>
    <w:rsid w:val="006537BF"/>
    <w:rsid w:val="00662C8F"/>
    <w:rsid w:val="00666ADB"/>
    <w:rsid w:val="0066766A"/>
    <w:rsid w:val="00670EF5"/>
    <w:rsid w:val="00671144"/>
    <w:rsid w:val="00680959"/>
    <w:rsid w:val="006820B6"/>
    <w:rsid w:val="0068451F"/>
    <w:rsid w:val="006909BB"/>
    <w:rsid w:val="00690F14"/>
    <w:rsid w:val="006968E9"/>
    <w:rsid w:val="006A1376"/>
    <w:rsid w:val="006A4721"/>
    <w:rsid w:val="006A4BF7"/>
    <w:rsid w:val="006A6910"/>
    <w:rsid w:val="006B2466"/>
    <w:rsid w:val="006B78E9"/>
    <w:rsid w:val="006B7CCD"/>
    <w:rsid w:val="006C7A99"/>
    <w:rsid w:val="006D5EAC"/>
    <w:rsid w:val="006E03CC"/>
    <w:rsid w:val="006E39E2"/>
    <w:rsid w:val="006E5762"/>
    <w:rsid w:val="006F1225"/>
    <w:rsid w:val="006F1C73"/>
    <w:rsid w:val="006F2D2A"/>
    <w:rsid w:val="006F337A"/>
    <w:rsid w:val="006F4339"/>
    <w:rsid w:val="00712023"/>
    <w:rsid w:val="0071269C"/>
    <w:rsid w:val="007159A5"/>
    <w:rsid w:val="00715C03"/>
    <w:rsid w:val="0072217E"/>
    <w:rsid w:val="007250DD"/>
    <w:rsid w:val="00725758"/>
    <w:rsid w:val="00726B78"/>
    <w:rsid w:val="0072781B"/>
    <w:rsid w:val="00727E12"/>
    <w:rsid w:val="00740D5B"/>
    <w:rsid w:val="00746E09"/>
    <w:rsid w:val="007516CC"/>
    <w:rsid w:val="00756EE2"/>
    <w:rsid w:val="007609BD"/>
    <w:rsid w:val="00760C00"/>
    <w:rsid w:val="00762786"/>
    <w:rsid w:val="00762CDF"/>
    <w:rsid w:val="0076359C"/>
    <w:rsid w:val="00772568"/>
    <w:rsid w:val="00773854"/>
    <w:rsid w:val="007924DA"/>
    <w:rsid w:val="007933EF"/>
    <w:rsid w:val="00796B9D"/>
    <w:rsid w:val="00797869"/>
    <w:rsid w:val="007A0040"/>
    <w:rsid w:val="007A1141"/>
    <w:rsid w:val="007A3BAF"/>
    <w:rsid w:val="007A6FBF"/>
    <w:rsid w:val="007B1E54"/>
    <w:rsid w:val="007B3875"/>
    <w:rsid w:val="007C0D5C"/>
    <w:rsid w:val="007C17E1"/>
    <w:rsid w:val="007C1863"/>
    <w:rsid w:val="007C2E60"/>
    <w:rsid w:val="007D228D"/>
    <w:rsid w:val="007D7E21"/>
    <w:rsid w:val="007E4C8E"/>
    <w:rsid w:val="007F126E"/>
    <w:rsid w:val="007F128B"/>
    <w:rsid w:val="007F2B77"/>
    <w:rsid w:val="007F5726"/>
    <w:rsid w:val="007F5960"/>
    <w:rsid w:val="007F7935"/>
    <w:rsid w:val="00800FB2"/>
    <w:rsid w:val="00806EDD"/>
    <w:rsid w:val="008114FC"/>
    <w:rsid w:val="00811920"/>
    <w:rsid w:val="00815C73"/>
    <w:rsid w:val="00821340"/>
    <w:rsid w:val="00823715"/>
    <w:rsid w:val="008240FC"/>
    <w:rsid w:val="00833476"/>
    <w:rsid w:val="00835E1D"/>
    <w:rsid w:val="00844B5E"/>
    <w:rsid w:val="00846D58"/>
    <w:rsid w:val="00853AE3"/>
    <w:rsid w:val="0085586C"/>
    <w:rsid w:val="00860C63"/>
    <w:rsid w:val="00864904"/>
    <w:rsid w:val="00867FA1"/>
    <w:rsid w:val="00872DE7"/>
    <w:rsid w:val="008764AF"/>
    <w:rsid w:val="00876565"/>
    <w:rsid w:val="00880379"/>
    <w:rsid w:val="00881C14"/>
    <w:rsid w:val="0088373E"/>
    <w:rsid w:val="008846E4"/>
    <w:rsid w:val="008846FE"/>
    <w:rsid w:val="00890896"/>
    <w:rsid w:val="00890D00"/>
    <w:rsid w:val="00893B92"/>
    <w:rsid w:val="008A6005"/>
    <w:rsid w:val="008A6E2B"/>
    <w:rsid w:val="008A7D5A"/>
    <w:rsid w:val="008B08AC"/>
    <w:rsid w:val="008B16C1"/>
    <w:rsid w:val="008B6ED0"/>
    <w:rsid w:val="008B78C1"/>
    <w:rsid w:val="008C36EC"/>
    <w:rsid w:val="008D4AD2"/>
    <w:rsid w:val="008D4DB7"/>
    <w:rsid w:val="008D5F23"/>
    <w:rsid w:val="008E026F"/>
    <w:rsid w:val="008E6C12"/>
    <w:rsid w:val="008F29BA"/>
    <w:rsid w:val="008F403D"/>
    <w:rsid w:val="008F508D"/>
    <w:rsid w:val="008F5BDB"/>
    <w:rsid w:val="00900805"/>
    <w:rsid w:val="00900C86"/>
    <w:rsid w:val="009025B1"/>
    <w:rsid w:val="0090421E"/>
    <w:rsid w:val="0090711A"/>
    <w:rsid w:val="009128F7"/>
    <w:rsid w:val="00912AFB"/>
    <w:rsid w:val="00913E0C"/>
    <w:rsid w:val="009212DB"/>
    <w:rsid w:val="00922AA3"/>
    <w:rsid w:val="009236A6"/>
    <w:rsid w:val="009348B9"/>
    <w:rsid w:val="00934A98"/>
    <w:rsid w:val="00940D30"/>
    <w:rsid w:val="009427C6"/>
    <w:rsid w:val="0094428C"/>
    <w:rsid w:val="00944F4D"/>
    <w:rsid w:val="009473B3"/>
    <w:rsid w:val="00947FB0"/>
    <w:rsid w:val="00950329"/>
    <w:rsid w:val="00957B5D"/>
    <w:rsid w:val="00957EA5"/>
    <w:rsid w:val="00963166"/>
    <w:rsid w:val="00972DA9"/>
    <w:rsid w:val="00980689"/>
    <w:rsid w:val="00981AC1"/>
    <w:rsid w:val="00982300"/>
    <w:rsid w:val="00986158"/>
    <w:rsid w:val="00991284"/>
    <w:rsid w:val="00991E18"/>
    <w:rsid w:val="0099390B"/>
    <w:rsid w:val="00997939"/>
    <w:rsid w:val="009A44E6"/>
    <w:rsid w:val="009A5759"/>
    <w:rsid w:val="009A748E"/>
    <w:rsid w:val="009B0DAD"/>
    <w:rsid w:val="009B3240"/>
    <w:rsid w:val="009B6E2D"/>
    <w:rsid w:val="009B7F03"/>
    <w:rsid w:val="009C0490"/>
    <w:rsid w:val="009C469B"/>
    <w:rsid w:val="009C53A0"/>
    <w:rsid w:val="009D3667"/>
    <w:rsid w:val="009E4A90"/>
    <w:rsid w:val="009E5990"/>
    <w:rsid w:val="009E7A55"/>
    <w:rsid w:val="009F0AA2"/>
    <w:rsid w:val="009F52E7"/>
    <w:rsid w:val="00A032D9"/>
    <w:rsid w:val="00A05521"/>
    <w:rsid w:val="00A059F6"/>
    <w:rsid w:val="00A061A5"/>
    <w:rsid w:val="00A078D3"/>
    <w:rsid w:val="00A14B27"/>
    <w:rsid w:val="00A16C8C"/>
    <w:rsid w:val="00A177EA"/>
    <w:rsid w:val="00A2504F"/>
    <w:rsid w:val="00A25690"/>
    <w:rsid w:val="00A3215D"/>
    <w:rsid w:val="00A3515D"/>
    <w:rsid w:val="00A357B9"/>
    <w:rsid w:val="00A3739D"/>
    <w:rsid w:val="00A42AB5"/>
    <w:rsid w:val="00A45B1A"/>
    <w:rsid w:val="00A4797B"/>
    <w:rsid w:val="00A5189D"/>
    <w:rsid w:val="00A54D56"/>
    <w:rsid w:val="00A559CD"/>
    <w:rsid w:val="00A577BD"/>
    <w:rsid w:val="00A61DC6"/>
    <w:rsid w:val="00A66104"/>
    <w:rsid w:val="00A66FF7"/>
    <w:rsid w:val="00A74442"/>
    <w:rsid w:val="00A769AF"/>
    <w:rsid w:val="00A769D5"/>
    <w:rsid w:val="00A82DF8"/>
    <w:rsid w:val="00A8520D"/>
    <w:rsid w:val="00A85EB3"/>
    <w:rsid w:val="00A874CB"/>
    <w:rsid w:val="00A93B70"/>
    <w:rsid w:val="00A95C29"/>
    <w:rsid w:val="00A96253"/>
    <w:rsid w:val="00AA054B"/>
    <w:rsid w:val="00AA5B15"/>
    <w:rsid w:val="00AB3F08"/>
    <w:rsid w:val="00AB4F79"/>
    <w:rsid w:val="00AB5471"/>
    <w:rsid w:val="00AB63CE"/>
    <w:rsid w:val="00AC3527"/>
    <w:rsid w:val="00AE06AF"/>
    <w:rsid w:val="00AE2544"/>
    <w:rsid w:val="00AE552E"/>
    <w:rsid w:val="00AF10C7"/>
    <w:rsid w:val="00AF1A7F"/>
    <w:rsid w:val="00AF547C"/>
    <w:rsid w:val="00B00BA3"/>
    <w:rsid w:val="00B01296"/>
    <w:rsid w:val="00B02041"/>
    <w:rsid w:val="00B0323B"/>
    <w:rsid w:val="00B05211"/>
    <w:rsid w:val="00B0676B"/>
    <w:rsid w:val="00B06978"/>
    <w:rsid w:val="00B06C80"/>
    <w:rsid w:val="00B12FAC"/>
    <w:rsid w:val="00B150B4"/>
    <w:rsid w:val="00B256D5"/>
    <w:rsid w:val="00B2603D"/>
    <w:rsid w:val="00B328F8"/>
    <w:rsid w:val="00B32B6D"/>
    <w:rsid w:val="00B42228"/>
    <w:rsid w:val="00B477DB"/>
    <w:rsid w:val="00B4794C"/>
    <w:rsid w:val="00B54F97"/>
    <w:rsid w:val="00B606A2"/>
    <w:rsid w:val="00B61742"/>
    <w:rsid w:val="00B63E90"/>
    <w:rsid w:val="00B64FB4"/>
    <w:rsid w:val="00B727FD"/>
    <w:rsid w:val="00B75013"/>
    <w:rsid w:val="00B758DF"/>
    <w:rsid w:val="00B76AB6"/>
    <w:rsid w:val="00B802DF"/>
    <w:rsid w:val="00B86B37"/>
    <w:rsid w:val="00BA04B2"/>
    <w:rsid w:val="00BA0AB9"/>
    <w:rsid w:val="00BA372C"/>
    <w:rsid w:val="00BA3B0E"/>
    <w:rsid w:val="00BA71DE"/>
    <w:rsid w:val="00BA740B"/>
    <w:rsid w:val="00BB112B"/>
    <w:rsid w:val="00BC25AF"/>
    <w:rsid w:val="00BC5879"/>
    <w:rsid w:val="00BC61AA"/>
    <w:rsid w:val="00BD09D5"/>
    <w:rsid w:val="00BD23A7"/>
    <w:rsid w:val="00BE51A3"/>
    <w:rsid w:val="00BF17B8"/>
    <w:rsid w:val="00BF2E24"/>
    <w:rsid w:val="00BF3E7C"/>
    <w:rsid w:val="00BF7F4C"/>
    <w:rsid w:val="00C0440A"/>
    <w:rsid w:val="00C0626B"/>
    <w:rsid w:val="00C1026E"/>
    <w:rsid w:val="00C11B48"/>
    <w:rsid w:val="00C151FE"/>
    <w:rsid w:val="00C22131"/>
    <w:rsid w:val="00C22F4C"/>
    <w:rsid w:val="00C24764"/>
    <w:rsid w:val="00C27C75"/>
    <w:rsid w:val="00C3031E"/>
    <w:rsid w:val="00C30F97"/>
    <w:rsid w:val="00C32344"/>
    <w:rsid w:val="00C37C1B"/>
    <w:rsid w:val="00C447EB"/>
    <w:rsid w:val="00C45A9B"/>
    <w:rsid w:val="00C4688D"/>
    <w:rsid w:val="00C50D10"/>
    <w:rsid w:val="00C53797"/>
    <w:rsid w:val="00C55FB4"/>
    <w:rsid w:val="00C5671D"/>
    <w:rsid w:val="00C56A6D"/>
    <w:rsid w:val="00C61B99"/>
    <w:rsid w:val="00C635C6"/>
    <w:rsid w:val="00C64D58"/>
    <w:rsid w:val="00C72B6B"/>
    <w:rsid w:val="00C73D31"/>
    <w:rsid w:val="00C81748"/>
    <w:rsid w:val="00C92197"/>
    <w:rsid w:val="00C940CC"/>
    <w:rsid w:val="00C96DB7"/>
    <w:rsid w:val="00CA39A0"/>
    <w:rsid w:val="00CA4A7C"/>
    <w:rsid w:val="00CA5EA6"/>
    <w:rsid w:val="00CB0055"/>
    <w:rsid w:val="00CB11E1"/>
    <w:rsid w:val="00CB1B8E"/>
    <w:rsid w:val="00CB27E3"/>
    <w:rsid w:val="00CC5A83"/>
    <w:rsid w:val="00CD29B4"/>
    <w:rsid w:val="00CD5812"/>
    <w:rsid w:val="00CD5CA4"/>
    <w:rsid w:val="00CE278D"/>
    <w:rsid w:val="00CE3646"/>
    <w:rsid w:val="00CE4C1D"/>
    <w:rsid w:val="00CE5C8D"/>
    <w:rsid w:val="00CF0CF1"/>
    <w:rsid w:val="00D019F9"/>
    <w:rsid w:val="00D023CF"/>
    <w:rsid w:val="00D06A21"/>
    <w:rsid w:val="00D11A01"/>
    <w:rsid w:val="00D1278F"/>
    <w:rsid w:val="00D229B3"/>
    <w:rsid w:val="00D27D81"/>
    <w:rsid w:val="00D33ABA"/>
    <w:rsid w:val="00D4045B"/>
    <w:rsid w:val="00D5142B"/>
    <w:rsid w:val="00D60220"/>
    <w:rsid w:val="00D70159"/>
    <w:rsid w:val="00D72EA5"/>
    <w:rsid w:val="00D7442D"/>
    <w:rsid w:val="00D74752"/>
    <w:rsid w:val="00D806CA"/>
    <w:rsid w:val="00D80C4A"/>
    <w:rsid w:val="00D92D67"/>
    <w:rsid w:val="00D93A01"/>
    <w:rsid w:val="00DA69F2"/>
    <w:rsid w:val="00DA7443"/>
    <w:rsid w:val="00DB1286"/>
    <w:rsid w:val="00DB2E76"/>
    <w:rsid w:val="00DB42FC"/>
    <w:rsid w:val="00DC0CC5"/>
    <w:rsid w:val="00DC50F3"/>
    <w:rsid w:val="00DC5E8B"/>
    <w:rsid w:val="00DD1AFE"/>
    <w:rsid w:val="00DD24D9"/>
    <w:rsid w:val="00DD268D"/>
    <w:rsid w:val="00DD696F"/>
    <w:rsid w:val="00DE58E1"/>
    <w:rsid w:val="00DE6977"/>
    <w:rsid w:val="00DE6BBC"/>
    <w:rsid w:val="00DE71EA"/>
    <w:rsid w:val="00DF60E2"/>
    <w:rsid w:val="00E04532"/>
    <w:rsid w:val="00E04598"/>
    <w:rsid w:val="00E11116"/>
    <w:rsid w:val="00E137D4"/>
    <w:rsid w:val="00E142EB"/>
    <w:rsid w:val="00E15A61"/>
    <w:rsid w:val="00E17D90"/>
    <w:rsid w:val="00E25780"/>
    <w:rsid w:val="00E27AEE"/>
    <w:rsid w:val="00E32732"/>
    <w:rsid w:val="00E366DB"/>
    <w:rsid w:val="00E36C54"/>
    <w:rsid w:val="00E411F8"/>
    <w:rsid w:val="00E42240"/>
    <w:rsid w:val="00E446E2"/>
    <w:rsid w:val="00E4550C"/>
    <w:rsid w:val="00E464D0"/>
    <w:rsid w:val="00E51C5B"/>
    <w:rsid w:val="00E525BD"/>
    <w:rsid w:val="00E62F12"/>
    <w:rsid w:val="00E63494"/>
    <w:rsid w:val="00E70B90"/>
    <w:rsid w:val="00E7761D"/>
    <w:rsid w:val="00E8265F"/>
    <w:rsid w:val="00E86BF2"/>
    <w:rsid w:val="00E87A2C"/>
    <w:rsid w:val="00E95A3F"/>
    <w:rsid w:val="00EA2435"/>
    <w:rsid w:val="00EA5AB4"/>
    <w:rsid w:val="00EB1817"/>
    <w:rsid w:val="00EB2A6E"/>
    <w:rsid w:val="00EB2BE7"/>
    <w:rsid w:val="00EB39DB"/>
    <w:rsid w:val="00EB46BE"/>
    <w:rsid w:val="00EB61F9"/>
    <w:rsid w:val="00EC0AD1"/>
    <w:rsid w:val="00EC1FBC"/>
    <w:rsid w:val="00EC67A1"/>
    <w:rsid w:val="00ED2819"/>
    <w:rsid w:val="00EE1712"/>
    <w:rsid w:val="00EE1CC8"/>
    <w:rsid w:val="00EE68E9"/>
    <w:rsid w:val="00EF07E6"/>
    <w:rsid w:val="00F0107A"/>
    <w:rsid w:val="00F10FB6"/>
    <w:rsid w:val="00F14F09"/>
    <w:rsid w:val="00F14F2F"/>
    <w:rsid w:val="00F17DE3"/>
    <w:rsid w:val="00F17F29"/>
    <w:rsid w:val="00F208E9"/>
    <w:rsid w:val="00F24589"/>
    <w:rsid w:val="00F25D35"/>
    <w:rsid w:val="00F27155"/>
    <w:rsid w:val="00F2715B"/>
    <w:rsid w:val="00F3149A"/>
    <w:rsid w:val="00F31C32"/>
    <w:rsid w:val="00F33BDE"/>
    <w:rsid w:val="00F33E2A"/>
    <w:rsid w:val="00F3422D"/>
    <w:rsid w:val="00F3639D"/>
    <w:rsid w:val="00F50992"/>
    <w:rsid w:val="00F51322"/>
    <w:rsid w:val="00F54F4A"/>
    <w:rsid w:val="00F55256"/>
    <w:rsid w:val="00F55553"/>
    <w:rsid w:val="00F60731"/>
    <w:rsid w:val="00F64A00"/>
    <w:rsid w:val="00F70002"/>
    <w:rsid w:val="00F711BB"/>
    <w:rsid w:val="00F874D4"/>
    <w:rsid w:val="00F92B1D"/>
    <w:rsid w:val="00F96215"/>
    <w:rsid w:val="00FA2D26"/>
    <w:rsid w:val="00FA2E00"/>
    <w:rsid w:val="00FA54D3"/>
    <w:rsid w:val="00FA70F1"/>
    <w:rsid w:val="00FA7F21"/>
    <w:rsid w:val="00FB401A"/>
    <w:rsid w:val="00FB5B31"/>
    <w:rsid w:val="00FB5E8A"/>
    <w:rsid w:val="00FC1B4C"/>
    <w:rsid w:val="00FC24F2"/>
    <w:rsid w:val="00FC2955"/>
    <w:rsid w:val="00FC58FD"/>
    <w:rsid w:val="00FD1097"/>
    <w:rsid w:val="00FD19B3"/>
    <w:rsid w:val="00FD1C31"/>
    <w:rsid w:val="00FD33F6"/>
    <w:rsid w:val="00FD383E"/>
    <w:rsid w:val="00FD3D63"/>
    <w:rsid w:val="00FD559D"/>
    <w:rsid w:val="00FD59F8"/>
    <w:rsid w:val="00FE0673"/>
    <w:rsid w:val="00FE3517"/>
    <w:rsid w:val="00FE5BEE"/>
    <w:rsid w:val="00FF07A6"/>
    <w:rsid w:val="00FF2604"/>
    <w:rsid w:val="00FF4120"/>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CE2B"/>
  <w15:chartTrackingRefBased/>
  <w15:docId w15:val="{34E8DE71-E139-4D07-9FD3-04EAC9AA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5A"/>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paragraph" w:styleId="Heading2">
    <w:name w:val="heading 2"/>
    <w:basedOn w:val="Normal"/>
    <w:next w:val="Normal"/>
    <w:link w:val="Heading2Char"/>
    <w:uiPriority w:val="9"/>
    <w:semiHidden/>
    <w:unhideWhenUsed/>
    <w:qFormat/>
    <w:rsid w:val="005734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H&amp;P List Paragraph,2,Strip,Normal bullet 2,Bullet list,Saistīto dokumentu saraksts,PPS_Bullet,Syle 1,Numurets,Virsraksti,List Paragraph1,List Paragraph 1,Colorful List - Accent 11,List Paragraph Red,Bullet EY,Colorful List - Accent 12"/>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character" w:customStyle="1" w:styleId="FontStyle33">
    <w:name w:val="Font Style33"/>
    <w:rsid w:val="0057346A"/>
    <w:rPr>
      <w:rFonts w:ascii="Times New Roman" w:hAnsi="Times New Roman" w:cs="Times New Roman"/>
      <w:sz w:val="20"/>
      <w:szCs w:val="20"/>
    </w:rPr>
  </w:style>
  <w:style w:type="character" w:customStyle="1" w:styleId="Heading2Char">
    <w:name w:val="Heading 2 Char"/>
    <w:basedOn w:val="DefaultParagraphFont"/>
    <w:link w:val="Heading2"/>
    <w:uiPriority w:val="9"/>
    <w:semiHidden/>
    <w:rsid w:val="0057346A"/>
    <w:rPr>
      <w:rFonts w:asciiTheme="majorHAnsi" w:eastAsiaTheme="majorEastAsia" w:hAnsiTheme="majorHAnsi" w:cstheme="majorBidi"/>
      <w:color w:val="2F5496" w:themeColor="accent1" w:themeShade="BF"/>
      <w:sz w:val="26"/>
      <w:szCs w:val="26"/>
      <w:lang w:eastAsia="en-US"/>
    </w:rPr>
  </w:style>
  <w:style w:type="character" w:customStyle="1" w:styleId="ListParagraphChar">
    <w:name w:val="List Paragraph Char"/>
    <w:aliases w:val="H&amp;P List Paragraph Char,2 Char,Strip Char,Normal bullet 2 Char,Bullet list Char,Saistīto dokumentu saraksts Char,PPS_Bullet Char,Syle 1 Char,Numurets Char,Virsraksti Char,List Paragraph1 Char,List Paragraph 1 Char,Bullet EY Char"/>
    <w:link w:val="ListParagraph"/>
    <w:uiPriority w:val="34"/>
    <w:qFormat/>
    <w:locked/>
    <w:rsid w:val="0057346A"/>
    <w:rPr>
      <w:sz w:val="22"/>
      <w:szCs w:val="22"/>
      <w:lang w:eastAsia="en-US"/>
    </w:rPr>
  </w:style>
  <w:style w:type="character" w:styleId="CommentReference">
    <w:name w:val="annotation reference"/>
    <w:basedOn w:val="DefaultParagraphFont"/>
    <w:uiPriority w:val="99"/>
    <w:semiHidden/>
    <w:unhideWhenUsed/>
    <w:rsid w:val="00F208E9"/>
    <w:rPr>
      <w:sz w:val="16"/>
      <w:szCs w:val="16"/>
    </w:rPr>
  </w:style>
  <w:style w:type="paragraph" w:styleId="CommentText">
    <w:name w:val="annotation text"/>
    <w:basedOn w:val="Normal"/>
    <w:link w:val="CommentTextChar"/>
    <w:uiPriority w:val="99"/>
    <w:unhideWhenUsed/>
    <w:rsid w:val="00F208E9"/>
    <w:rPr>
      <w:sz w:val="20"/>
      <w:szCs w:val="20"/>
    </w:rPr>
  </w:style>
  <w:style w:type="character" w:customStyle="1" w:styleId="CommentTextChar">
    <w:name w:val="Comment Text Char"/>
    <w:basedOn w:val="DefaultParagraphFont"/>
    <w:link w:val="CommentText"/>
    <w:uiPriority w:val="99"/>
    <w:rsid w:val="00F208E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208E9"/>
    <w:rPr>
      <w:b/>
      <w:bCs/>
    </w:rPr>
  </w:style>
  <w:style w:type="character" w:customStyle="1" w:styleId="CommentSubjectChar">
    <w:name w:val="Comment Subject Char"/>
    <w:basedOn w:val="CommentTextChar"/>
    <w:link w:val="CommentSubject"/>
    <w:uiPriority w:val="99"/>
    <w:semiHidden/>
    <w:rsid w:val="00F208E9"/>
    <w:rPr>
      <w:rFonts w:ascii="Times New Roman" w:eastAsia="Times New Roman" w:hAnsi="Times New Roman"/>
      <w:b/>
      <w:bCs/>
      <w:lang w:eastAsia="en-US"/>
    </w:rPr>
  </w:style>
  <w:style w:type="paragraph" w:styleId="Revision">
    <w:name w:val="Revision"/>
    <w:hidden/>
    <w:uiPriority w:val="99"/>
    <w:semiHidden/>
    <w:rsid w:val="00C151F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123428536">
      <w:bodyDiv w:val="1"/>
      <w:marLeft w:val="0"/>
      <w:marRight w:val="0"/>
      <w:marTop w:val="0"/>
      <w:marBottom w:val="0"/>
      <w:divBdr>
        <w:top w:val="none" w:sz="0" w:space="0" w:color="auto"/>
        <w:left w:val="none" w:sz="0" w:space="0" w:color="auto"/>
        <w:bottom w:val="none" w:sz="0" w:space="0" w:color="auto"/>
        <w:right w:val="none" w:sz="0" w:space="0" w:color="auto"/>
      </w:divBdr>
    </w:div>
    <w:div w:id="189953456">
      <w:bodyDiv w:val="1"/>
      <w:marLeft w:val="0"/>
      <w:marRight w:val="0"/>
      <w:marTop w:val="0"/>
      <w:marBottom w:val="0"/>
      <w:divBdr>
        <w:top w:val="none" w:sz="0" w:space="0" w:color="auto"/>
        <w:left w:val="none" w:sz="0" w:space="0" w:color="auto"/>
        <w:bottom w:val="none" w:sz="0" w:space="0" w:color="auto"/>
        <w:right w:val="none" w:sz="0" w:space="0" w:color="auto"/>
      </w:divBdr>
    </w:div>
    <w:div w:id="983315717">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ja.anspoka@aslimnic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3D90-001C-4B98-AAB9-38F1B15B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8993</Words>
  <Characters>5127</Characters>
  <Application>Microsoft Office Word</Application>
  <DocSecurity>0</DocSecurity>
  <Lines>42</Lines>
  <Paragraphs>28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RAKUS</Company>
  <LinksUpToDate>false</LinksUpToDate>
  <CharactersWithSpaces>14092</CharactersWithSpaces>
  <SharedDoc>false</SharedDoc>
  <HLinks>
    <vt:vector size="12" baseType="variant">
      <vt:variant>
        <vt:i4>6422546</vt:i4>
      </vt:variant>
      <vt:variant>
        <vt:i4>3</vt:i4>
      </vt:variant>
      <vt:variant>
        <vt:i4>0</vt:i4>
      </vt:variant>
      <vt:variant>
        <vt:i4>5</vt:i4>
      </vt:variant>
      <vt:variant>
        <vt:lpwstr>mailto:sergejs.nikisins@aslimnica.lv</vt:lpwstr>
      </vt:variant>
      <vt:variant>
        <vt:lpwstr/>
      </vt:variant>
      <vt:variant>
        <vt:i4>262258</vt:i4>
      </vt:variant>
      <vt:variant>
        <vt:i4>0</vt:i4>
      </vt:variant>
      <vt:variant>
        <vt:i4>0</vt:i4>
      </vt:variant>
      <vt:variant>
        <vt:i4>5</vt:i4>
      </vt:variant>
      <vt:variant>
        <vt:lpwstr>mailto:natalja.resetnaka@aslimnica.lv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Inga Akmeņkalna-Avana</cp:lastModifiedBy>
  <cp:revision>2</cp:revision>
  <cp:lastPrinted>2020-09-18T10:16:00Z</cp:lastPrinted>
  <dcterms:created xsi:type="dcterms:W3CDTF">2026-05-18T10:56:00Z</dcterms:created>
  <dcterms:modified xsi:type="dcterms:W3CDTF">2026-05-18T10:56:00Z</dcterms:modified>
</cp:coreProperties>
</file>