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3E61" w14:textId="01A38884" w:rsidR="00705890" w:rsidRDefault="00705890" w:rsidP="00C92ED0">
      <w:pPr>
        <w:tabs>
          <w:tab w:val="left" w:pos="7125"/>
        </w:tabs>
        <w:spacing w:after="0" w:line="240" w:lineRule="auto"/>
        <w:ind w:left="2880"/>
        <w:jc w:val="right"/>
      </w:pPr>
    </w:p>
    <w:p w14:paraId="785853A9" w14:textId="04B1E6FD" w:rsidR="00F511BC" w:rsidRDefault="00000000" w:rsidP="00BD2683">
      <w:pPr>
        <w:spacing w:after="480"/>
        <w:jc w:val="center"/>
        <w:rPr>
          <w:rFonts w:ascii="Times New Roman" w:hAnsi="Times New Roman" w:cs="Times New Roman"/>
          <w:b/>
          <w:bCs/>
          <w:sz w:val="28"/>
          <w:szCs w:val="28"/>
        </w:rPr>
      </w:pPr>
      <w:r>
        <w:rPr>
          <w:rFonts w:ascii="Times New Roman" w:hAnsi="Times New Roman"/>
          <w:b/>
          <w:sz w:val="28"/>
        </w:rPr>
        <w:t>CONFIDENTIALITY STATEMENT</w:t>
      </w:r>
    </w:p>
    <w:p w14:paraId="5D9DCBF4" w14:textId="49E87840" w:rsidR="00736924" w:rsidRPr="003840EE" w:rsidRDefault="00000000" w:rsidP="003840EE">
      <w:pPr>
        <w:ind w:right="-1" w:firstLine="720"/>
        <w:jc w:val="both"/>
        <w:rPr>
          <w:rFonts w:ascii="Times New Roman" w:hAnsi="Times New Roman"/>
          <w:i/>
          <w:lang w:val="lv-LV"/>
        </w:rPr>
      </w:pPr>
      <w:r w:rsidRPr="00B47D6F">
        <w:rPr>
          <w:rFonts w:ascii="Times New Roman" w:hAnsi="Times New Roman"/>
          <w:sz w:val="24"/>
        </w:rPr>
        <w:t xml:space="preserve">I, </w:t>
      </w:r>
      <w:r w:rsidR="00B47D6F" w:rsidRPr="00B47D6F">
        <w:rPr>
          <w:rFonts w:ascii="Times New Roman" w:hAnsi="Times New Roman"/>
          <w:sz w:val="24"/>
        </w:rPr>
        <w:t>a student/educator/other,</w:t>
      </w:r>
      <w:r w:rsidR="00B47D6F">
        <w:rPr>
          <w:rFonts w:ascii="Times New Roman" w:hAnsi="Times New Roman"/>
          <w:sz w:val="24"/>
        </w:rPr>
        <w:t xml:space="preserve"> </w:t>
      </w:r>
      <w:r w:rsidR="00B47D6F">
        <w:rPr>
          <w:rFonts w:ascii="Times New Roman" w:eastAsia="Times New Roman" w:hAnsi="Times New Roman" w:cs="Times New Roman"/>
          <w:sz w:val="24"/>
        </w:rPr>
        <w:fldChar w:fldCharType="begin" w:fldLock="1">
          <w:ffData>
            <w:name w:val="Text1"/>
            <w:enabled/>
            <w:calcOnExit w:val="0"/>
            <w:textInput/>
          </w:ffData>
        </w:fldChar>
      </w:r>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hAnsi="Times New Roman"/>
          <w:sz w:val="24"/>
        </w:rPr>
        <w:t>     </w:t>
      </w:r>
      <w:r w:rsidR="00B47D6F">
        <w:rPr>
          <w:rFonts w:ascii="Times New Roman" w:eastAsia="Times New Roman" w:hAnsi="Times New Roman" w:cs="Times New Roman"/>
          <w:sz w:val="24"/>
        </w:rPr>
        <w:fldChar w:fldCharType="end"/>
      </w:r>
      <w:r w:rsidR="00B47D6F">
        <w:rPr>
          <w:rFonts w:ascii="Times New Roman" w:hAnsi="Times New Roman"/>
          <w:sz w:val="24"/>
        </w:rPr>
        <w:t xml:space="preserve"> </w:t>
      </w:r>
      <w:r w:rsidR="00B47D6F" w:rsidRPr="00B47D6F">
        <w:rPr>
          <w:rFonts w:ascii="Times New Roman" w:hAnsi="Times New Roman"/>
          <w:sz w:val="24"/>
        </w:rPr>
        <w:t>(</w:t>
      </w:r>
      <w:r w:rsidR="00B47D6F">
        <w:rPr>
          <w:rFonts w:ascii="Times New Roman" w:hAnsi="Times New Roman"/>
          <w:i/>
          <w:sz w:val="20"/>
        </w:rPr>
        <w:t>given name</w:t>
      </w:r>
      <w:r w:rsidR="00B47D6F" w:rsidRPr="00B47D6F">
        <w:rPr>
          <w:rFonts w:ascii="Times New Roman" w:hAnsi="Times New Roman"/>
          <w:sz w:val="24"/>
        </w:rPr>
        <w:t>)</w:t>
      </w:r>
      <w:r w:rsidR="00B47D6F">
        <w:rPr>
          <w:rFonts w:ascii="Times New Roman" w:hAnsi="Times New Roman"/>
          <w:sz w:val="24"/>
        </w:rPr>
        <w:t xml:space="preserve"> </w:t>
      </w:r>
      <w:r w:rsidR="00B47D6F">
        <w:rPr>
          <w:rFonts w:ascii="Times New Roman" w:eastAsia="Times New Roman" w:hAnsi="Times New Roman" w:cs="Times New Roman"/>
          <w:sz w:val="24"/>
        </w:rPr>
        <w:fldChar w:fldCharType="begin" w:fldLock="1">
          <w:ffData>
            <w:name w:val="Text1"/>
            <w:enabled/>
            <w:calcOnExit w:val="0"/>
            <w:textInput/>
          </w:ffData>
        </w:fldChar>
      </w:r>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hAnsi="Times New Roman"/>
          <w:sz w:val="24"/>
        </w:rPr>
        <w:t>     </w:t>
      </w:r>
      <w:r w:rsidR="00B47D6F">
        <w:rPr>
          <w:rFonts w:ascii="Times New Roman" w:eastAsia="Times New Roman" w:hAnsi="Times New Roman" w:cs="Times New Roman"/>
          <w:sz w:val="24"/>
        </w:rPr>
        <w:fldChar w:fldCharType="end"/>
      </w:r>
      <w:r w:rsidR="00B47D6F">
        <w:rPr>
          <w:rFonts w:ascii="Times New Roman" w:hAnsi="Times New Roman"/>
          <w:sz w:val="24"/>
        </w:rPr>
        <w:t xml:space="preserve"> </w:t>
      </w:r>
      <w:r w:rsidR="00B47D6F" w:rsidRPr="00B47D6F">
        <w:rPr>
          <w:rFonts w:ascii="Times New Roman" w:hAnsi="Times New Roman"/>
          <w:sz w:val="24"/>
        </w:rPr>
        <w:t>(</w:t>
      </w:r>
      <w:r w:rsidR="00B47D6F">
        <w:rPr>
          <w:rFonts w:ascii="Times New Roman" w:hAnsi="Times New Roman"/>
          <w:i/>
          <w:sz w:val="20"/>
        </w:rPr>
        <w:t>surname</w:t>
      </w:r>
      <w:r w:rsidR="00B47D6F" w:rsidRPr="00B47D6F">
        <w:rPr>
          <w:rFonts w:ascii="Times New Roman" w:hAnsi="Times New Roman"/>
          <w:sz w:val="24"/>
        </w:rPr>
        <w:t>),</w:t>
      </w:r>
      <w:r w:rsidR="00B47D6F">
        <w:rPr>
          <w:rFonts w:ascii="Times New Roman" w:hAnsi="Times New Roman"/>
          <w:sz w:val="24"/>
        </w:rPr>
        <w:t xml:space="preserve"> </w:t>
      </w:r>
      <w:r w:rsidR="00B47D6F">
        <w:rPr>
          <w:rFonts w:ascii="Times New Roman" w:eastAsia="Times New Roman" w:hAnsi="Times New Roman" w:cs="Times New Roman"/>
          <w:sz w:val="24"/>
        </w:rPr>
        <w:fldChar w:fldCharType="begin">
          <w:ffData>
            <w:name w:val="Text2"/>
            <w:enabled/>
            <w:calcOnExit w:val="0"/>
            <w:textInput>
              <w:type w:val="number"/>
              <w:maxLength w:val="6"/>
            </w:textInput>
          </w:ffData>
        </w:fldChar>
      </w:r>
      <w:bookmarkStart w:id="0" w:name="Text2"/>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sz w:val="24"/>
        </w:rPr>
        <w:fldChar w:fldCharType="end"/>
      </w:r>
      <w:bookmarkEnd w:id="0"/>
      <w:r w:rsidR="00B47D6F" w:rsidRPr="00B47D6F">
        <w:rPr>
          <w:rFonts w:ascii="Times New Roman" w:hAnsi="Times New Roman"/>
          <w:szCs w:val="20"/>
        </w:rPr>
        <w:t>-</w:t>
      </w:r>
      <w:r w:rsidR="00B47D6F">
        <w:rPr>
          <w:rFonts w:ascii="Times New Roman" w:eastAsia="Times New Roman" w:hAnsi="Times New Roman" w:cs="Times New Roman"/>
          <w:sz w:val="24"/>
        </w:rPr>
        <w:fldChar w:fldCharType="begin">
          <w:ffData>
            <w:name w:val="Text3"/>
            <w:enabled/>
            <w:calcOnExit w:val="0"/>
            <w:textInput>
              <w:type w:val="number"/>
              <w:maxLength w:val="5"/>
            </w:textInput>
          </w:ffData>
        </w:fldChar>
      </w:r>
      <w:bookmarkStart w:id="1" w:name="Text3"/>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noProof/>
          <w:sz w:val="24"/>
        </w:rPr>
        <w:t> </w:t>
      </w:r>
      <w:r w:rsidR="00B47D6F">
        <w:rPr>
          <w:rFonts w:ascii="Times New Roman" w:eastAsia="Times New Roman" w:hAnsi="Times New Roman" w:cs="Times New Roman"/>
          <w:sz w:val="24"/>
        </w:rPr>
        <w:fldChar w:fldCharType="end"/>
      </w:r>
      <w:bookmarkEnd w:id="1"/>
      <w:r w:rsidR="00B47D6F">
        <w:rPr>
          <w:rFonts w:ascii="Times New Roman" w:hAnsi="Times New Roman"/>
          <w:sz w:val="24"/>
        </w:rPr>
        <w:t xml:space="preserve"> </w:t>
      </w:r>
      <w:r w:rsidR="00B47D6F" w:rsidRPr="00B47D6F">
        <w:rPr>
          <w:rFonts w:ascii="Times New Roman" w:hAnsi="Times New Roman"/>
          <w:sz w:val="24"/>
        </w:rPr>
        <w:t>(</w:t>
      </w:r>
      <w:r w:rsidR="00B47D6F">
        <w:rPr>
          <w:rFonts w:ascii="Times New Roman" w:hAnsi="Times New Roman"/>
          <w:i/>
          <w:sz w:val="20"/>
        </w:rPr>
        <w:t>personal identity number</w:t>
      </w:r>
      <w:r w:rsidR="00B47D6F" w:rsidRPr="00B47D6F">
        <w:rPr>
          <w:rFonts w:ascii="Times New Roman" w:hAnsi="Times New Roman"/>
          <w:sz w:val="24"/>
        </w:rPr>
        <w:t>),</w:t>
      </w:r>
      <w:r w:rsidR="00B47D6F">
        <w:rPr>
          <w:rFonts w:ascii="Times New Roman" w:hAnsi="Times New Roman"/>
          <w:sz w:val="24"/>
        </w:rPr>
        <w:t xml:space="preserve"> </w:t>
      </w:r>
      <w:r w:rsidR="00B47D6F">
        <w:rPr>
          <w:rFonts w:ascii="Times New Roman" w:eastAsia="Times New Roman" w:hAnsi="Times New Roman" w:cs="Times New Roman"/>
          <w:sz w:val="24"/>
        </w:rPr>
        <w:fldChar w:fldCharType="begin" w:fldLock="1">
          <w:ffData>
            <w:name w:val="Text4"/>
            <w:enabled/>
            <w:calcOnExit w:val="0"/>
            <w:textInput/>
          </w:ffData>
        </w:fldChar>
      </w:r>
      <w:bookmarkStart w:id="2" w:name="Text4"/>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hAnsi="Times New Roman"/>
          <w:sz w:val="24"/>
        </w:rPr>
        <w:t>     </w:t>
      </w:r>
      <w:r w:rsidR="00B47D6F">
        <w:rPr>
          <w:rFonts w:ascii="Times New Roman" w:eastAsia="Times New Roman" w:hAnsi="Times New Roman" w:cs="Times New Roman"/>
          <w:sz w:val="24"/>
        </w:rPr>
        <w:fldChar w:fldCharType="end"/>
      </w:r>
      <w:bookmarkEnd w:id="2"/>
      <w:r w:rsidR="00B47D6F" w:rsidRPr="00B47D6F">
        <w:rPr>
          <w:rFonts w:ascii="Times New Roman" w:hAnsi="Times New Roman"/>
          <w:sz w:val="28"/>
          <w:szCs w:val="24"/>
        </w:rPr>
        <w:t xml:space="preserve"> </w:t>
      </w:r>
      <w:r w:rsidR="00B47D6F" w:rsidRPr="00B47D6F">
        <w:rPr>
          <w:rFonts w:ascii="Times New Roman" w:hAnsi="Times New Roman"/>
          <w:sz w:val="24"/>
        </w:rPr>
        <w:t>(</w:t>
      </w:r>
      <w:r w:rsidR="00B47D6F">
        <w:rPr>
          <w:rFonts w:ascii="Times New Roman" w:hAnsi="Times New Roman"/>
          <w:i/>
          <w:sz w:val="20"/>
        </w:rPr>
        <w:t>student ID number, for students only</w:t>
      </w:r>
      <w:r w:rsidR="00B47D6F" w:rsidRPr="00B47D6F">
        <w:rPr>
          <w:rFonts w:ascii="Times New Roman" w:hAnsi="Times New Roman"/>
          <w:sz w:val="24"/>
        </w:rPr>
        <w:t xml:space="preserve">), </w:t>
      </w:r>
      <w:r w:rsidR="003840EE">
        <w:rPr>
          <w:rFonts w:ascii="Times New Roman" w:hAnsi="Times New Roman"/>
          <w:sz w:val="24"/>
        </w:rPr>
        <w:t>from</w:t>
      </w:r>
      <w:r w:rsidR="00B47D6F" w:rsidRPr="00B47D6F">
        <w:rPr>
          <w:rFonts w:ascii="Times New Roman" w:hAnsi="Times New Roman"/>
          <w:sz w:val="24"/>
        </w:rPr>
        <w:t xml:space="preserve"> </w:t>
      </w:r>
      <w:r w:rsidR="0077213D">
        <w:rPr>
          <w:rFonts w:ascii="Times New Roman" w:eastAsia="Times New Roman" w:hAnsi="Times New Roman" w:cs="Times New Roman"/>
          <w:sz w:val="24"/>
        </w:rPr>
        <w:fldChar w:fldCharType="begin" w:fldLock="1">
          <w:ffData>
            <w:name w:val="Text1"/>
            <w:enabled/>
            <w:calcOnExit w:val="0"/>
            <w:textInput/>
          </w:ffData>
        </w:fldChar>
      </w:r>
      <w:bookmarkStart w:id="3" w:name="Text1"/>
      <w:r w:rsidR="0077213D">
        <w:rPr>
          <w:rFonts w:ascii="Times New Roman" w:eastAsia="Times New Roman" w:hAnsi="Times New Roman" w:cs="Times New Roman"/>
          <w:sz w:val="24"/>
        </w:rPr>
        <w:instrText xml:space="preserve"> FORMTEXT </w:instrText>
      </w:r>
      <w:r w:rsidR="0077213D">
        <w:rPr>
          <w:rFonts w:ascii="Times New Roman" w:eastAsia="Times New Roman" w:hAnsi="Times New Roman" w:cs="Times New Roman"/>
          <w:sz w:val="24"/>
        </w:rPr>
      </w:r>
      <w:r w:rsidR="0077213D">
        <w:rPr>
          <w:rFonts w:ascii="Times New Roman" w:eastAsia="Times New Roman" w:hAnsi="Times New Roman" w:cs="Times New Roman"/>
          <w:sz w:val="24"/>
        </w:rPr>
        <w:fldChar w:fldCharType="separate"/>
      </w:r>
      <w:r>
        <w:rPr>
          <w:rFonts w:ascii="Times New Roman" w:hAnsi="Times New Roman"/>
          <w:sz w:val="24"/>
        </w:rPr>
        <w:t>     </w:t>
      </w:r>
      <w:r w:rsidR="0077213D">
        <w:rPr>
          <w:rFonts w:ascii="Times New Roman" w:eastAsia="Times New Roman" w:hAnsi="Times New Roman" w:cs="Times New Roman"/>
          <w:sz w:val="24"/>
        </w:rPr>
        <w:fldChar w:fldCharType="end"/>
      </w:r>
      <w:bookmarkEnd w:id="3"/>
      <w:r>
        <w:rPr>
          <w:rFonts w:ascii="Times New Roman" w:hAnsi="Times New Roman"/>
          <w:sz w:val="24"/>
        </w:rPr>
        <w:t xml:space="preserve"> (</w:t>
      </w:r>
      <w:r w:rsidR="003840EE">
        <w:rPr>
          <w:rFonts w:ascii="Times New Roman" w:hAnsi="Times New Roman"/>
          <w:i/>
          <w:sz w:val="20"/>
        </w:rPr>
        <w:t>name of the</w:t>
      </w:r>
      <w:r>
        <w:rPr>
          <w:rFonts w:ascii="Times New Roman" w:hAnsi="Times New Roman"/>
          <w:i/>
          <w:sz w:val="20"/>
        </w:rPr>
        <w:t xml:space="preserve"> institution</w:t>
      </w:r>
      <w:r w:rsidRPr="00B47D6F">
        <w:rPr>
          <w:rFonts w:ascii="Times New Roman" w:hAnsi="Times New Roman"/>
          <w:sz w:val="24"/>
        </w:rPr>
        <w:t>)</w:t>
      </w:r>
      <w:r w:rsidR="00B47D6F" w:rsidRPr="00B47D6F">
        <w:rPr>
          <w:rFonts w:ascii="Times New Roman" w:hAnsi="Times New Roman"/>
          <w:sz w:val="24"/>
        </w:rPr>
        <w:t>,</w:t>
      </w:r>
      <w:r w:rsidRPr="00B47D6F">
        <w:rPr>
          <w:rFonts w:ascii="Times New Roman" w:hAnsi="Times New Roman"/>
          <w:sz w:val="28"/>
          <w:szCs w:val="24"/>
        </w:rPr>
        <w:t xml:space="preserve"> </w:t>
      </w:r>
      <w:r w:rsidR="0077213D">
        <w:rPr>
          <w:rFonts w:ascii="Times New Roman" w:eastAsia="Times New Roman" w:hAnsi="Times New Roman" w:cs="Times New Roman"/>
          <w:sz w:val="24"/>
        </w:rPr>
        <w:fldChar w:fldCharType="begin" w:fldLock="1">
          <w:ffData>
            <w:name w:val="Text1"/>
            <w:enabled/>
            <w:calcOnExit w:val="0"/>
            <w:textInput/>
          </w:ffData>
        </w:fldChar>
      </w:r>
      <w:r w:rsidR="0077213D">
        <w:rPr>
          <w:rFonts w:ascii="Times New Roman" w:eastAsia="Times New Roman" w:hAnsi="Times New Roman" w:cs="Times New Roman"/>
          <w:sz w:val="24"/>
        </w:rPr>
        <w:instrText xml:space="preserve"> FORMTEXT </w:instrText>
      </w:r>
      <w:r w:rsidR="0077213D">
        <w:rPr>
          <w:rFonts w:ascii="Times New Roman" w:eastAsia="Times New Roman" w:hAnsi="Times New Roman" w:cs="Times New Roman"/>
          <w:sz w:val="24"/>
        </w:rPr>
      </w:r>
      <w:r w:rsidR="0077213D">
        <w:rPr>
          <w:rFonts w:ascii="Times New Roman" w:eastAsia="Times New Roman" w:hAnsi="Times New Roman" w:cs="Times New Roman"/>
          <w:sz w:val="24"/>
        </w:rPr>
        <w:fldChar w:fldCharType="separate"/>
      </w:r>
      <w:r>
        <w:rPr>
          <w:rFonts w:ascii="Times New Roman" w:hAnsi="Times New Roman"/>
          <w:sz w:val="24"/>
        </w:rPr>
        <w:t>     </w:t>
      </w:r>
      <w:r w:rsidR="0077213D">
        <w:rPr>
          <w:rFonts w:ascii="Times New Roman" w:eastAsia="Times New Roman" w:hAnsi="Times New Roman" w:cs="Times New Roman"/>
          <w:sz w:val="24"/>
        </w:rPr>
        <w:fldChar w:fldCharType="end"/>
      </w:r>
      <w:r>
        <w:rPr>
          <w:rFonts w:ascii="Times New Roman" w:hAnsi="Times New Roman"/>
          <w:sz w:val="24"/>
        </w:rPr>
        <w:t xml:space="preserve"> </w:t>
      </w:r>
      <w:r w:rsidRPr="00B47D6F">
        <w:rPr>
          <w:rFonts w:ascii="Times New Roman" w:hAnsi="Times New Roman"/>
          <w:sz w:val="24"/>
        </w:rPr>
        <w:t>(</w:t>
      </w:r>
      <w:r>
        <w:rPr>
          <w:rFonts w:ascii="Times New Roman" w:hAnsi="Times New Roman"/>
          <w:i/>
          <w:sz w:val="20"/>
        </w:rPr>
        <w:t>faculty</w:t>
      </w:r>
      <w:r w:rsidR="003840EE">
        <w:rPr>
          <w:rFonts w:ascii="Times New Roman" w:hAnsi="Times New Roman"/>
          <w:i/>
          <w:sz w:val="20"/>
        </w:rPr>
        <w:t>/</w:t>
      </w:r>
      <w:r w:rsidR="003840EE" w:rsidRPr="003840EE">
        <w:rPr>
          <w:rFonts w:ascii="Times New Roman" w:hAnsi="Times New Roman"/>
          <w:i/>
          <w:sz w:val="20"/>
          <w:szCs w:val="20"/>
          <w:lang w:val="en"/>
        </w:rPr>
        <w:t>structural unit</w:t>
      </w:r>
      <w:r w:rsidRPr="00B47D6F">
        <w:rPr>
          <w:rFonts w:ascii="Times New Roman" w:hAnsi="Times New Roman"/>
          <w:sz w:val="24"/>
        </w:rPr>
        <w:t>)</w:t>
      </w:r>
      <w:r w:rsidR="00B47D6F" w:rsidRPr="00B47D6F">
        <w:rPr>
          <w:rFonts w:ascii="Times New Roman" w:hAnsi="Times New Roman"/>
          <w:sz w:val="24"/>
        </w:rPr>
        <w:t>,</w:t>
      </w:r>
      <w:r w:rsidRPr="00B47D6F">
        <w:rPr>
          <w:rFonts w:ascii="Times New Roman" w:hAnsi="Times New Roman"/>
          <w:sz w:val="24"/>
        </w:rPr>
        <w:t xml:space="preserve"> do hereby undertake, within the framework of</w:t>
      </w:r>
      <w:r w:rsidR="00B47D6F">
        <w:rPr>
          <w:rFonts w:ascii="Times New Roman" w:hAnsi="Times New Roman"/>
          <w:szCs w:val="20"/>
        </w:rPr>
        <w:t xml:space="preserve"> </w:t>
      </w:r>
      <w:r w:rsidR="00B47D6F">
        <w:rPr>
          <w:rFonts w:ascii="Times New Roman" w:eastAsia="Times New Roman" w:hAnsi="Times New Roman" w:cs="Times New Roman"/>
          <w:sz w:val="24"/>
        </w:rPr>
        <w:fldChar w:fldCharType="begin" w:fldLock="1">
          <w:ffData>
            <w:name w:val="Text1"/>
            <w:enabled/>
            <w:calcOnExit w:val="0"/>
            <w:textInput/>
          </w:ffData>
        </w:fldChar>
      </w:r>
      <w:r w:rsidR="00B47D6F">
        <w:rPr>
          <w:rFonts w:ascii="Times New Roman" w:eastAsia="Times New Roman" w:hAnsi="Times New Roman" w:cs="Times New Roman"/>
          <w:sz w:val="24"/>
        </w:rPr>
        <w:instrText xml:space="preserve"> FORMTEXT </w:instrText>
      </w:r>
      <w:r w:rsidR="00B47D6F">
        <w:rPr>
          <w:rFonts w:ascii="Times New Roman" w:eastAsia="Times New Roman" w:hAnsi="Times New Roman" w:cs="Times New Roman"/>
          <w:sz w:val="24"/>
        </w:rPr>
      </w:r>
      <w:r w:rsidR="00B47D6F">
        <w:rPr>
          <w:rFonts w:ascii="Times New Roman" w:eastAsia="Times New Roman" w:hAnsi="Times New Roman" w:cs="Times New Roman"/>
          <w:sz w:val="24"/>
        </w:rPr>
        <w:fldChar w:fldCharType="separate"/>
      </w:r>
      <w:r w:rsidR="00B47D6F">
        <w:rPr>
          <w:rFonts w:ascii="Times New Roman" w:hAnsi="Times New Roman"/>
          <w:sz w:val="24"/>
        </w:rPr>
        <w:t>     </w:t>
      </w:r>
      <w:r w:rsidR="00B47D6F">
        <w:rPr>
          <w:rFonts w:ascii="Times New Roman" w:eastAsia="Times New Roman" w:hAnsi="Times New Roman" w:cs="Times New Roman"/>
          <w:sz w:val="24"/>
        </w:rPr>
        <w:fldChar w:fldCharType="end"/>
      </w:r>
      <w:r w:rsidRPr="00B47D6F">
        <w:rPr>
          <w:rFonts w:ascii="Times New Roman" w:hAnsi="Times New Roman"/>
          <w:szCs w:val="20"/>
        </w:rPr>
        <w:t xml:space="preserve"> (</w:t>
      </w:r>
      <w:r>
        <w:rPr>
          <w:rFonts w:ascii="Times New Roman" w:hAnsi="Times New Roman"/>
          <w:i/>
          <w:sz w:val="20"/>
        </w:rPr>
        <w:t>title of research</w:t>
      </w:r>
      <w:r w:rsidRPr="00B47D6F">
        <w:rPr>
          <w:rFonts w:ascii="Times New Roman" w:hAnsi="Times New Roman"/>
          <w:sz w:val="24"/>
          <w:szCs w:val="24"/>
        </w:rPr>
        <w:t xml:space="preserve">), to comply with the </w:t>
      </w:r>
      <w:r w:rsidRPr="00103CCD">
        <w:rPr>
          <w:rFonts w:ascii="Times New Roman" w:hAnsi="Times New Roman"/>
          <w:sz w:val="24"/>
          <w:szCs w:val="24"/>
        </w:rPr>
        <w:t xml:space="preserve">patient data protection regulations set out in Section 10 of the Law on the Rights of Patients, the conditions for patient participation in research as stipulated in Section 11 of the Law on the Rights of Patients, the general data processing regulations laid down in Section 25 of the Personal Data Processing Law, and the requirements of </w:t>
      </w:r>
      <w:r w:rsidR="00120398" w:rsidRPr="00103CCD">
        <w:rPr>
          <w:rFonts w:ascii="Times New Roman" w:hAnsi="Times New Roman" w:cs="Times New Roman"/>
          <w:sz w:val="24"/>
          <w:szCs w:val="24"/>
          <w:shd w:val="clear" w:color="auto" w:fill="FFFFFF"/>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DE1E3F">
        <w:rPr>
          <w:rFonts w:ascii="Times New Roman" w:hAnsi="Times New Roman" w:cs="Times New Roman"/>
          <w:sz w:val="24"/>
          <w:szCs w:val="24"/>
          <w:shd w:val="clear" w:color="auto" w:fill="FFFFFF"/>
        </w:rPr>
        <w:t xml:space="preserve">, </w:t>
      </w:r>
      <w:r w:rsidRPr="00103CCD">
        <w:rPr>
          <w:rFonts w:ascii="Times New Roman" w:hAnsi="Times New Roman"/>
          <w:sz w:val="24"/>
          <w:szCs w:val="24"/>
        </w:rPr>
        <w:t>ensuring the proper security and confidentiality of personal data, which includes preventing unauthorized access to or use of personal data, as well as preventing unauthorized access by third parties not involved in the research process to equipment, data carriers, documents, and information used in data processing.</w:t>
      </w:r>
    </w:p>
    <w:p w14:paraId="09A62716" w14:textId="77777777" w:rsidR="00736924" w:rsidRDefault="00000000" w:rsidP="00736924">
      <w:pPr>
        <w:ind w:firstLine="720"/>
        <w:jc w:val="both"/>
        <w:rPr>
          <w:rFonts w:ascii="Times New Roman" w:hAnsi="Times New Roman"/>
          <w:sz w:val="24"/>
          <w:szCs w:val="24"/>
        </w:rPr>
      </w:pPr>
      <w:r>
        <w:rPr>
          <w:rFonts w:ascii="Times New Roman" w:hAnsi="Times New Roman"/>
          <w:sz w:val="24"/>
        </w:rPr>
        <w:t xml:space="preserve">I am aware that the information processed within the framework of the research may contain special categories of personal data, namely the health data of the research participant, which is classified as restricted-access information, </w:t>
      </w:r>
      <w:proofErr w:type="gramStart"/>
      <w:r>
        <w:rPr>
          <w:rFonts w:ascii="Times New Roman" w:hAnsi="Times New Roman"/>
          <w:sz w:val="24"/>
        </w:rPr>
        <w:t>and also</w:t>
      </w:r>
      <w:proofErr w:type="gramEnd"/>
      <w:r>
        <w:rPr>
          <w:rFonts w:ascii="Times New Roman" w:hAnsi="Times New Roman"/>
          <w:sz w:val="24"/>
        </w:rPr>
        <w:t xml:space="preserve"> that the processing of such data is prohibited, except in cases specified by law. I shall use the available information solely for achieving the research objectives. I shall ensure compliance with the principle of data minimisation, pseudonymisation of personal data, and processing of anonymised data whenever the research objectives can be achieved in this manner.</w:t>
      </w:r>
    </w:p>
    <w:p w14:paraId="4636297E" w14:textId="77777777" w:rsidR="00736924" w:rsidRDefault="00000000" w:rsidP="00736924">
      <w:pPr>
        <w:ind w:firstLine="720"/>
        <w:jc w:val="both"/>
        <w:rPr>
          <w:rFonts w:ascii="Times New Roman" w:hAnsi="Times New Roman"/>
          <w:sz w:val="24"/>
          <w:szCs w:val="24"/>
        </w:rPr>
      </w:pPr>
      <w:r>
        <w:rPr>
          <w:rFonts w:ascii="Times New Roman" w:hAnsi="Times New Roman"/>
          <w:sz w:val="24"/>
        </w:rPr>
        <w:t>I hereby undertake:</w:t>
      </w:r>
    </w:p>
    <w:p w14:paraId="26E2B0F3" w14:textId="21834088" w:rsidR="00736924" w:rsidRPr="00E37C7C"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To process personal data available at the Hospital only for research purposes.</w:t>
      </w:r>
    </w:p>
    <w:p w14:paraId="61AB1C83" w14:textId="77777777" w:rsidR="00736924"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To use only the medical data necessary for the specific research task, as precisely specified in the access request.</w:t>
      </w:r>
    </w:p>
    <w:p w14:paraId="7C71BD4E" w14:textId="5E48C5B2" w:rsidR="00736924"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 xml:space="preserve">Before using a </w:t>
      </w:r>
      <w:proofErr w:type="gramStart"/>
      <w:r>
        <w:rPr>
          <w:rFonts w:ascii="Times New Roman" w:hAnsi="Times New Roman"/>
          <w:sz w:val="24"/>
        </w:rPr>
        <w:t>patient’s</w:t>
      </w:r>
      <w:proofErr w:type="gramEnd"/>
      <w:r>
        <w:rPr>
          <w:rFonts w:ascii="Times New Roman" w:hAnsi="Times New Roman"/>
          <w:sz w:val="24"/>
        </w:rPr>
        <w:t xml:space="preserve"> medical data contained in paper-based documentation or information systems, </w:t>
      </w:r>
      <w:r>
        <w:rPr>
          <w:rFonts w:ascii="Times New Roman" w:hAnsi="Times New Roman"/>
          <w:sz w:val="24"/>
          <w:u w:val="single"/>
        </w:rPr>
        <w:t>first verify that the patient has provided consent for the use of their data</w:t>
      </w:r>
      <w:r>
        <w:rPr>
          <w:rFonts w:ascii="Times New Roman" w:hAnsi="Times New Roman"/>
          <w:sz w:val="24"/>
        </w:rPr>
        <w:t xml:space="preserve">. If the patient has not provided consent, access to their medical data </w:t>
      </w:r>
      <w:r w:rsidR="00B47D6F">
        <w:rPr>
          <w:rFonts w:ascii="Times New Roman" w:hAnsi="Times New Roman"/>
          <w:sz w:val="24"/>
        </w:rPr>
        <w:t>shall be</w:t>
      </w:r>
      <w:r>
        <w:rPr>
          <w:rFonts w:ascii="Times New Roman" w:hAnsi="Times New Roman"/>
          <w:sz w:val="24"/>
        </w:rPr>
        <w:t xml:space="preserve"> strictly prohibited.</w:t>
      </w:r>
    </w:p>
    <w:p w14:paraId="327852DF" w14:textId="7FF23964" w:rsidR="00736924"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 xml:space="preserve">To refrain from disclosing any information regarding patients’ personal data and to ensure that information containing personal data does not, directly or indirectly, become accessible to unauthorized third parties unrelated to the research process, whether verbally, in writing, electronically, or in any other recorded audio or visual form. </w:t>
      </w:r>
    </w:p>
    <w:p w14:paraId="4D100077" w14:textId="5434C051" w:rsidR="00736924" w:rsidRPr="00510762"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To comply with the following regulations:</w:t>
      </w:r>
    </w:p>
    <w:p w14:paraId="79EEABB2" w14:textId="0936FCBA" w:rsidR="00736924" w:rsidRDefault="00000000" w:rsidP="009D0011">
      <w:pPr>
        <w:pStyle w:val="ListParagraph"/>
        <w:numPr>
          <w:ilvl w:val="1"/>
          <w:numId w:val="3"/>
        </w:numPr>
        <w:tabs>
          <w:tab w:val="left" w:pos="1701"/>
        </w:tabs>
        <w:spacing w:before="120" w:after="0"/>
        <w:ind w:left="1417" w:hanging="425"/>
        <w:jc w:val="both"/>
        <w:rPr>
          <w:rFonts w:ascii="Times New Roman" w:hAnsi="Times New Roman"/>
          <w:sz w:val="24"/>
          <w:szCs w:val="24"/>
        </w:rPr>
      </w:pPr>
      <w:r>
        <w:rPr>
          <w:rFonts w:ascii="Times New Roman" w:hAnsi="Times New Roman"/>
          <w:sz w:val="24"/>
        </w:rPr>
        <w:lastRenderedPageBreak/>
        <w:t>The granted access rights to patient data obtained at the Hospital, as well as user access credentials and passwords for information systems (IS), shall not be shared with or made available to third parties, including any other individual involved in the research work</w:t>
      </w:r>
    </w:p>
    <w:p w14:paraId="543DBD08" w14:textId="16DAF18A" w:rsidR="00736924" w:rsidRDefault="00000000" w:rsidP="009D0011">
      <w:pPr>
        <w:pStyle w:val="ListParagraph"/>
        <w:numPr>
          <w:ilvl w:val="1"/>
          <w:numId w:val="3"/>
        </w:numPr>
        <w:tabs>
          <w:tab w:val="left" w:pos="1701"/>
        </w:tabs>
        <w:spacing w:before="120" w:after="0"/>
        <w:ind w:left="1417" w:hanging="425"/>
        <w:jc w:val="both"/>
        <w:rPr>
          <w:rFonts w:ascii="Times New Roman" w:hAnsi="Times New Roman"/>
          <w:sz w:val="24"/>
          <w:szCs w:val="24"/>
        </w:rPr>
      </w:pPr>
      <w:r>
        <w:rPr>
          <w:rFonts w:ascii="Times New Roman" w:hAnsi="Times New Roman"/>
          <w:sz w:val="24"/>
        </w:rPr>
        <w:t>Audit logs may be recorded regarding actions performed within the IS to monitor user activity and ensure compliance with the granted access rights, with periodic inspections conducted.</w:t>
      </w:r>
    </w:p>
    <w:p w14:paraId="5F89AF00" w14:textId="7CE9B4B8" w:rsidR="00736924" w:rsidRDefault="00000000" w:rsidP="009D0011">
      <w:pPr>
        <w:pStyle w:val="ListParagraph"/>
        <w:numPr>
          <w:ilvl w:val="1"/>
          <w:numId w:val="3"/>
        </w:numPr>
        <w:tabs>
          <w:tab w:val="left" w:pos="1701"/>
        </w:tabs>
        <w:spacing w:before="120" w:after="0"/>
        <w:ind w:left="1417" w:hanging="425"/>
        <w:jc w:val="both"/>
        <w:rPr>
          <w:rFonts w:ascii="Times New Roman" w:hAnsi="Times New Roman"/>
          <w:sz w:val="24"/>
          <w:szCs w:val="24"/>
        </w:rPr>
      </w:pPr>
      <w:r>
        <w:rPr>
          <w:rFonts w:ascii="Times New Roman" w:hAnsi="Times New Roman"/>
          <w:sz w:val="24"/>
        </w:rPr>
        <w:t>The receipt and transfer of medical documentation must be recorded in the Hospital’s respective logbook.</w:t>
      </w:r>
    </w:p>
    <w:p w14:paraId="400B7DB3" w14:textId="56E7DB90" w:rsidR="00736924" w:rsidRPr="00E37C7C" w:rsidRDefault="00000000" w:rsidP="00736924">
      <w:pPr>
        <w:pStyle w:val="ListParagraph"/>
        <w:numPr>
          <w:ilvl w:val="1"/>
          <w:numId w:val="3"/>
        </w:numPr>
        <w:tabs>
          <w:tab w:val="left" w:pos="1701"/>
        </w:tabs>
        <w:spacing w:before="120" w:after="0" w:line="240" w:lineRule="auto"/>
        <w:jc w:val="both"/>
        <w:rPr>
          <w:rFonts w:ascii="Times New Roman" w:hAnsi="Times New Roman"/>
          <w:sz w:val="24"/>
          <w:szCs w:val="24"/>
        </w:rPr>
      </w:pPr>
      <w:r>
        <w:rPr>
          <w:rFonts w:ascii="Times New Roman" w:hAnsi="Times New Roman"/>
          <w:sz w:val="24"/>
        </w:rPr>
        <w:t xml:space="preserve"> Medical documentation must not leave the Hospital premises.</w:t>
      </w:r>
    </w:p>
    <w:p w14:paraId="13E208AF" w14:textId="77777777" w:rsidR="00736924" w:rsidRPr="00510762" w:rsidRDefault="00736924" w:rsidP="00736924">
      <w:pPr>
        <w:pStyle w:val="ListParagraph"/>
        <w:ind w:left="1080"/>
        <w:jc w:val="both"/>
        <w:rPr>
          <w:rFonts w:ascii="Times New Roman" w:hAnsi="Times New Roman"/>
          <w:sz w:val="24"/>
          <w:szCs w:val="24"/>
        </w:rPr>
      </w:pPr>
    </w:p>
    <w:p w14:paraId="6173CE14" w14:textId="434F61EB" w:rsidR="00736924" w:rsidRPr="00EE1E70"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I shall immediately inform my supervisor and the Hospital of any actual or potential unauthorized use or disclosure of information containing personal data and to cooperate in all reasonable ways to prevent any unauthorized use or disclosure.</w:t>
      </w:r>
    </w:p>
    <w:p w14:paraId="32B5D16C" w14:textId="77777777" w:rsidR="00736924" w:rsidRPr="00510762"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rPr>
        <w:t>I shall continue to comply with confidentiality requirements even after the completion of the research.</w:t>
      </w:r>
    </w:p>
    <w:p w14:paraId="042FF541" w14:textId="77777777" w:rsidR="00736924" w:rsidRDefault="00000000" w:rsidP="009D0011">
      <w:pPr>
        <w:pStyle w:val="Title"/>
        <w:spacing w:line="276" w:lineRule="auto"/>
        <w:ind w:firstLine="567"/>
        <w:jc w:val="both"/>
        <w:rPr>
          <w:rFonts w:ascii="Times New Roman" w:hAnsi="Times New Roman"/>
          <w:b w:val="0"/>
          <w:sz w:val="24"/>
          <w:szCs w:val="24"/>
        </w:rPr>
      </w:pPr>
      <w:r>
        <w:rPr>
          <w:rFonts w:ascii="Times New Roman" w:hAnsi="Times New Roman"/>
          <w:b w:val="0"/>
          <w:sz w:val="24"/>
        </w:rPr>
        <w:t>The confidentiality obligation shall not apply to publicly available information or information that must be disclosed in accordance with legal requirements.</w:t>
      </w:r>
    </w:p>
    <w:p w14:paraId="3EE069FF" w14:textId="77777777" w:rsidR="00736924" w:rsidRPr="00E37C7C" w:rsidRDefault="00736924" w:rsidP="00736924">
      <w:pPr>
        <w:pStyle w:val="Title"/>
        <w:ind w:firstLine="567"/>
        <w:jc w:val="both"/>
        <w:rPr>
          <w:rFonts w:ascii="Times New Roman" w:hAnsi="Times New Roman"/>
          <w:b w:val="0"/>
          <w:sz w:val="24"/>
          <w:szCs w:val="24"/>
        </w:rPr>
      </w:pPr>
    </w:p>
    <w:p w14:paraId="68ACE5F5" w14:textId="6E1DFCCF" w:rsidR="00EB31D8" w:rsidRPr="00736924" w:rsidRDefault="00000000" w:rsidP="00736924">
      <w:pPr>
        <w:ind w:firstLine="567"/>
        <w:jc w:val="both"/>
        <w:rPr>
          <w:rFonts w:ascii="Times New Roman" w:hAnsi="Times New Roman"/>
          <w:sz w:val="24"/>
          <w:szCs w:val="24"/>
        </w:rPr>
      </w:pPr>
      <w:r>
        <w:rPr>
          <w:rFonts w:ascii="Times New Roman" w:hAnsi="Times New Roman"/>
          <w:sz w:val="24"/>
        </w:rPr>
        <w:t>I am aware that failure to comply with the abovementioned regulations may result in a prohibition on further research activities at the Hospital, as well as legal and financial liability for any harm or damages caused to the Hospital and the data subject.</w:t>
      </w:r>
    </w:p>
    <w:p w14:paraId="4BFEE103" w14:textId="77777777" w:rsidR="00EB31D8" w:rsidRDefault="00EB31D8" w:rsidP="00EB31D8">
      <w:pPr>
        <w:jc w:val="both"/>
        <w:rPr>
          <w:rFonts w:ascii="Times New Roman" w:hAnsi="Times New Roman" w:cs="Times New Roman"/>
          <w:sz w:val="24"/>
          <w:szCs w:val="24"/>
        </w:rPr>
      </w:pPr>
    </w:p>
    <w:p w14:paraId="2826EDEA" w14:textId="3C6857BB" w:rsidR="00B75CCA" w:rsidRPr="00705890" w:rsidRDefault="00000000" w:rsidP="00EB31D8">
      <w:pPr>
        <w:jc w:val="both"/>
        <w:rPr>
          <w:rFonts w:ascii="Times New Roman" w:hAnsi="Times New Roman" w:cs="Times New Roman"/>
          <w:sz w:val="24"/>
          <w:szCs w:val="24"/>
        </w:rPr>
      </w:pPr>
      <w:r>
        <w:rPr>
          <w:rFonts w:ascii="Times New Roman" w:hAnsi="Times New Roman"/>
          <w:sz w:val="24"/>
        </w:rPr>
        <w:t xml:space="preserve">Researcher: </w:t>
      </w:r>
      <w:r w:rsidR="00EA12F1">
        <w:rPr>
          <w:rFonts w:ascii="Times New Roman" w:hAnsi="Times New Roman" w:cs="Times New Roman"/>
          <w:sz w:val="24"/>
        </w:rPr>
        <w:fldChar w:fldCharType="begin" w:fldLock="1">
          <w:ffData>
            <w:name w:val="Text5"/>
            <w:enabled/>
            <w:calcOnExit w:val="0"/>
            <w:textInput/>
          </w:ffData>
        </w:fldChar>
      </w:r>
      <w:bookmarkStart w:id="4" w:name="Text5"/>
      <w:r w:rsidR="00EA12F1">
        <w:rPr>
          <w:rFonts w:ascii="Times New Roman" w:hAnsi="Times New Roman" w:cs="Times New Roman"/>
          <w:sz w:val="24"/>
        </w:rPr>
        <w:instrText xml:space="preserve"> FORMTEXT </w:instrText>
      </w:r>
      <w:r w:rsidR="00EA12F1">
        <w:rPr>
          <w:rFonts w:ascii="Times New Roman" w:hAnsi="Times New Roman" w:cs="Times New Roman"/>
          <w:sz w:val="24"/>
        </w:rPr>
      </w:r>
      <w:r w:rsidR="00EA12F1">
        <w:rPr>
          <w:rFonts w:ascii="Times New Roman" w:hAnsi="Times New Roman" w:cs="Times New Roman"/>
          <w:sz w:val="24"/>
        </w:rPr>
        <w:fldChar w:fldCharType="separate"/>
      </w:r>
      <w:r>
        <w:rPr>
          <w:rFonts w:ascii="Times New Roman" w:hAnsi="Times New Roman"/>
          <w:sz w:val="24"/>
        </w:rPr>
        <w:t>     </w:t>
      </w:r>
      <w:r w:rsidR="00EA12F1">
        <w:rPr>
          <w:rFonts w:ascii="Times New Roman" w:hAnsi="Times New Roman" w:cs="Times New Roman"/>
          <w:sz w:val="24"/>
        </w:rPr>
        <w:fldChar w:fldCharType="end"/>
      </w:r>
      <w:bookmarkEnd w:id="4"/>
      <w:r>
        <w:rPr>
          <w:rFonts w:ascii="Times New Roman" w:hAnsi="Times New Roman"/>
          <w:sz w:val="24"/>
        </w:rPr>
        <w:t xml:space="preserve"> /</w:t>
      </w:r>
      <w:r>
        <w:rPr>
          <w:rFonts w:ascii="Times New Roman" w:hAnsi="Times New Roman"/>
          <w:i/>
          <w:sz w:val="20"/>
        </w:rPr>
        <w:t>Given name, surname</w:t>
      </w:r>
      <w:r>
        <w:rPr>
          <w:rFonts w:ascii="Times New Roman" w:hAnsi="Times New Roman"/>
          <w:i/>
          <w:sz w:val="24"/>
        </w:rPr>
        <w:t>/</w:t>
      </w:r>
    </w:p>
    <w:p w14:paraId="530613A3" w14:textId="77777777" w:rsidR="00A2233E" w:rsidRDefault="00A2233E" w:rsidP="00A2233E">
      <w:pPr>
        <w:jc w:val="both"/>
        <w:rPr>
          <w:rFonts w:ascii="Times New Roman" w:hAnsi="Times New Roman" w:cs="Times New Roman"/>
          <w:sz w:val="24"/>
          <w:szCs w:val="24"/>
        </w:rPr>
      </w:pPr>
    </w:p>
    <w:p w14:paraId="0DEC70F6" w14:textId="031A0C3E" w:rsidR="00B75CCA" w:rsidRDefault="00000000" w:rsidP="005637EE">
      <w:pPr>
        <w:jc w:val="both"/>
        <w:rPr>
          <w:rFonts w:ascii="Times New Roman" w:hAnsi="Times New Roman" w:cs="Times New Roman"/>
          <w:sz w:val="24"/>
          <w:szCs w:val="24"/>
        </w:rPr>
      </w:pPr>
      <w:r>
        <w:rPr>
          <w:rFonts w:ascii="Times New Roman" w:hAnsi="Times New Roman"/>
          <w:sz w:val="24"/>
        </w:rPr>
        <w:t xml:space="preserve">THE DOCUMENT BEARS A SECURE ELECTRONIC SIGNATURE AND A TIMESTAMP. </w:t>
      </w:r>
    </w:p>
    <w:p w14:paraId="63A0C31C" w14:textId="3E459185" w:rsidR="00A2233E" w:rsidRPr="00705890" w:rsidRDefault="00000000" w:rsidP="005637EE">
      <w:pPr>
        <w:jc w:val="both"/>
        <w:rPr>
          <w:rFonts w:ascii="Times New Roman" w:hAnsi="Times New Roman" w:cs="Times New Roman"/>
          <w:sz w:val="24"/>
          <w:szCs w:val="24"/>
        </w:rPr>
      </w:pPr>
      <w:r>
        <w:rPr>
          <w:rFonts w:ascii="Times New Roman" w:hAnsi="Times New Roman"/>
          <w:sz w:val="24"/>
        </w:rPr>
        <w:t>or:</w:t>
      </w:r>
    </w:p>
    <w:p w14:paraId="59BC3E6A" w14:textId="05B49EBF" w:rsidR="00F0342D" w:rsidRDefault="00000000" w:rsidP="005637EE">
      <w:pPr>
        <w:jc w:val="both"/>
        <w:rPr>
          <w:rFonts w:ascii="Times New Roman" w:hAnsi="Times New Roman" w:cs="Times New Roman"/>
          <w:sz w:val="24"/>
          <w:szCs w:val="24"/>
        </w:rPr>
      </w:pPr>
      <w:proofErr w:type="gramStart"/>
      <w:r>
        <w:rPr>
          <w:rFonts w:ascii="Times New Roman" w:hAnsi="Times New Roman"/>
          <w:sz w:val="24"/>
        </w:rPr>
        <w:t>Signature:*</w:t>
      </w:r>
      <w:proofErr w:type="gramEnd"/>
      <w:r>
        <w:rPr>
          <w:rFonts w:ascii="Times New Roman" w:hAnsi="Times New Roman"/>
          <w:sz w:val="24"/>
        </w:rPr>
        <w:t xml:space="preserve"> ____________________________</w:t>
      </w:r>
      <w:r>
        <w:rPr>
          <w:rFonts w:ascii="Times New Roman" w:hAnsi="Times New Roman"/>
          <w:sz w:val="24"/>
        </w:rPr>
        <w:tab/>
      </w:r>
      <w:r>
        <w:rPr>
          <w:rFonts w:ascii="Times New Roman" w:hAnsi="Times New Roman"/>
          <w:sz w:val="24"/>
        </w:rPr>
        <w:tab/>
      </w:r>
      <w:proofErr w:type="gramStart"/>
      <w:r>
        <w:rPr>
          <w:rFonts w:ascii="Times New Roman" w:hAnsi="Times New Roman"/>
          <w:sz w:val="24"/>
        </w:rPr>
        <w:t>Date:*</w:t>
      </w:r>
      <w:proofErr w:type="gramEnd"/>
      <w:r>
        <w:rPr>
          <w:rFonts w:ascii="Times New Roman" w:hAnsi="Times New Roman"/>
          <w:sz w:val="24"/>
        </w:rPr>
        <w:t xml:space="preserve"> __</w:t>
      </w:r>
      <w:proofErr w:type="gramStart"/>
      <w:r>
        <w:rPr>
          <w:rFonts w:ascii="Times New Roman" w:hAnsi="Times New Roman"/>
          <w:sz w:val="24"/>
        </w:rPr>
        <w:t>_._</w:t>
      </w:r>
      <w:proofErr w:type="gramEnd"/>
      <w:r>
        <w:rPr>
          <w:rFonts w:ascii="Times New Roman" w:hAnsi="Times New Roman"/>
          <w:sz w:val="24"/>
        </w:rPr>
        <w:t>_</w:t>
      </w:r>
      <w:proofErr w:type="gramStart"/>
      <w:r>
        <w:rPr>
          <w:rFonts w:ascii="Times New Roman" w:hAnsi="Times New Roman"/>
          <w:sz w:val="24"/>
        </w:rPr>
        <w:t>_._</w:t>
      </w:r>
      <w:proofErr w:type="gramEnd"/>
      <w:r>
        <w:rPr>
          <w:rFonts w:ascii="Times New Roman" w:hAnsi="Times New Roman"/>
          <w:sz w:val="24"/>
        </w:rPr>
        <w:t>_________</w:t>
      </w:r>
    </w:p>
    <w:p w14:paraId="3DD35720" w14:textId="0A6A7B6E" w:rsidR="00A2233E" w:rsidRPr="00B75CCA" w:rsidRDefault="00000000" w:rsidP="00B75CCA">
      <w:pPr>
        <w:spacing w:line="240" w:lineRule="auto"/>
        <w:jc w:val="both"/>
        <w:rPr>
          <w:rFonts w:ascii="Times New Roman" w:hAnsi="Times New Roman" w:cs="Times New Roman"/>
          <w:i/>
          <w:iCs/>
          <w:sz w:val="24"/>
          <w:szCs w:val="24"/>
        </w:rPr>
      </w:pPr>
      <w:r>
        <w:rPr>
          <w:rFonts w:ascii="Times New Roman" w:hAnsi="Times New Roman"/>
          <w:i/>
          <w:sz w:val="24"/>
        </w:rPr>
        <w:t xml:space="preserve">* The document fields ‘signature’ and ‘date’ </w:t>
      </w:r>
      <w:r w:rsidR="000C76FB">
        <w:rPr>
          <w:rFonts w:ascii="Times New Roman" w:hAnsi="Times New Roman"/>
          <w:i/>
          <w:sz w:val="24"/>
        </w:rPr>
        <w:t xml:space="preserve">shall </w:t>
      </w:r>
      <w:r>
        <w:rPr>
          <w:rFonts w:ascii="Times New Roman" w:hAnsi="Times New Roman"/>
          <w:i/>
          <w:sz w:val="24"/>
        </w:rPr>
        <w:t>not be filled in if the document is prepared and signed in accordance with the laws and regulations on drawing up electronic documents.</w:t>
      </w:r>
    </w:p>
    <w:sectPr w:rsidR="00A2233E" w:rsidRPr="00B75CCA" w:rsidSect="00B75CCA">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2FD2" w14:textId="77777777" w:rsidR="00A31DB8" w:rsidRDefault="00A31DB8">
      <w:pPr>
        <w:spacing w:after="0" w:line="240" w:lineRule="auto"/>
      </w:pPr>
      <w:r>
        <w:separator/>
      </w:r>
    </w:p>
  </w:endnote>
  <w:endnote w:type="continuationSeparator" w:id="0">
    <w:p w14:paraId="0E8F6B3D" w14:textId="77777777" w:rsidR="00A31DB8" w:rsidRDefault="00A3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DCD9" w14:textId="77777777" w:rsidR="00A31DB8" w:rsidRDefault="00A31DB8">
      <w:pPr>
        <w:spacing w:after="0" w:line="240" w:lineRule="auto"/>
      </w:pPr>
      <w:r>
        <w:separator/>
      </w:r>
    </w:p>
  </w:footnote>
  <w:footnote w:type="continuationSeparator" w:id="0">
    <w:p w14:paraId="17239211" w14:textId="77777777" w:rsidR="00A31DB8" w:rsidRDefault="00A3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5280" w14:textId="1F84EBDE" w:rsidR="0077213D" w:rsidRPr="008B6314" w:rsidRDefault="00000000" w:rsidP="007D437A">
    <w:pPr>
      <w:pStyle w:val="Header"/>
      <w:ind w:left="2880"/>
      <w:jc w:val="right"/>
      <w:rPr>
        <w:rFonts w:ascii="Times New Roman" w:hAnsi="Times New Roman" w:cs="Times New Roman"/>
      </w:rPr>
    </w:pPr>
    <w:r>
      <w:rPr>
        <w:rFonts w:ascii="Times New Roman" w:hAnsi="Times New Roman"/>
      </w:rPr>
      <w:t>Annex 2</w:t>
    </w:r>
  </w:p>
  <w:p w14:paraId="73C3C78C" w14:textId="77777777" w:rsidR="0077213D" w:rsidRPr="00B75CCA" w:rsidRDefault="00000000" w:rsidP="007D437A">
    <w:pPr>
      <w:spacing w:after="0"/>
      <w:ind w:left="2880"/>
      <w:jc w:val="right"/>
      <w:rPr>
        <w:rFonts w:ascii="Times New Roman" w:hAnsi="Times New Roman" w:cs="Times New Roman"/>
        <w:b/>
        <w:bCs/>
      </w:rPr>
    </w:pPr>
    <w:r>
      <w:rPr>
        <w:rFonts w:ascii="Times New Roman" w:hAnsi="Times New Roman"/>
        <w:b/>
      </w:rPr>
      <w:t>APPROVED</w:t>
    </w:r>
  </w:p>
  <w:p w14:paraId="38CB37E7" w14:textId="1DD22E4A" w:rsidR="0077213D" w:rsidRPr="008B6314" w:rsidRDefault="00000000" w:rsidP="007D437A">
    <w:pPr>
      <w:spacing w:after="0"/>
      <w:ind w:left="2880"/>
      <w:jc w:val="right"/>
      <w:rPr>
        <w:rFonts w:ascii="Times New Roman" w:hAnsi="Times New Roman" w:cs="Times New Roman"/>
      </w:rPr>
    </w:pPr>
    <w:r>
      <w:rPr>
        <w:rFonts w:ascii="Times New Roman" w:hAnsi="Times New Roman"/>
      </w:rPr>
      <w:t>by the decision of the Board of SIA</w:t>
    </w:r>
    <w:r w:rsidR="00B47D6F">
      <w:rPr>
        <w:rFonts w:ascii="Times New Roman" w:hAnsi="Times New Roman"/>
      </w:rPr>
      <w:t xml:space="preserve"> </w:t>
    </w:r>
    <w:r>
      <w:rPr>
        <w:rFonts w:ascii="Times New Roman" w:hAnsi="Times New Roman"/>
      </w:rPr>
      <w:t>“Rīgas Austrumu klīniskā universitātes slimnīca” [Riga East Clinical University Hospital]</w:t>
    </w:r>
  </w:p>
  <w:p w14:paraId="5064AB2A" w14:textId="135C9465" w:rsidR="0077213D" w:rsidRPr="008B6314" w:rsidRDefault="00000000" w:rsidP="008B2635">
    <w:pPr>
      <w:pStyle w:val="Header"/>
      <w:tabs>
        <w:tab w:val="center" w:pos="3261"/>
      </w:tabs>
      <w:ind w:left="2880"/>
      <w:jc w:val="right"/>
      <w:rPr>
        <w:rFonts w:eastAsia="Calibri"/>
      </w:rPr>
    </w:pPr>
    <w:r>
      <w:rPr>
        <w:rFonts w:ascii="Times New Roman" w:hAnsi="Times New Roman"/>
        <w:noProof/>
      </w:rPr>
      <w:t>11.07.2025</w:t>
    </w:r>
    <w:r>
      <w:rPr>
        <w:rFonts w:ascii="Times New Roman" w:hAnsi="Times New Roman"/>
      </w:rPr>
      <w:t xml:space="preserve"> No. </w:t>
    </w:r>
    <w:r>
      <w:rPr>
        <w:rFonts w:ascii="Times New Roman" w:hAnsi="Times New Roman"/>
        <w:noProof/>
      </w:rPr>
      <w:t>V1/01-01/25/168</w:t>
    </w:r>
  </w:p>
  <w:p w14:paraId="0C37C939" w14:textId="77777777" w:rsidR="0077213D" w:rsidRPr="008B2635" w:rsidRDefault="0077213D" w:rsidP="008B2635">
    <w:pPr>
      <w:pStyle w:val="Header"/>
      <w:tabs>
        <w:tab w:val="center" w:pos="3261"/>
      </w:tabs>
      <w:ind w:left="288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1800"/>
    <w:multiLevelType w:val="multilevel"/>
    <w:tmpl w:val="99222B6A"/>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 w15:restartNumberingAfterBreak="0">
    <w:nsid w:val="33D07330"/>
    <w:multiLevelType w:val="hybridMultilevel"/>
    <w:tmpl w:val="6338D3D0"/>
    <w:lvl w:ilvl="0" w:tplc="546C0724">
      <w:start w:val="1"/>
      <w:numFmt w:val="decimal"/>
      <w:lvlText w:val="%1."/>
      <w:lvlJc w:val="left"/>
      <w:pPr>
        <w:ind w:left="720" w:hanging="360"/>
      </w:pPr>
      <w:rPr>
        <w:rFonts w:hint="default"/>
      </w:rPr>
    </w:lvl>
    <w:lvl w:ilvl="1" w:tplc="6240C482" w:tentative="1">
      <w:start w:val="1"/>
      <w:numFmt w:val="lowerLetter"/>
      <w:lvlText w:val="%2."/>
      <w:lvlJc w:val="left"/>
      <w:pPr>
        <w:ind w:left="1440" w:hanging="360"/>
      </w:pPr>
    </w:lvl>
    <w:lvl w:ilvl="2" w:tplc="38E4D300" w:tentative="1">
      <w:start w:val="1"/>
      <w:numFmt w:val="lowerRoman"/>
      <w:lvlText w:val="%3."/>
      <w:lvlJc w:val="right"/>
      <w:pPr>
        <w:ind w:left="2160" w:hanging="180"/>
      </w:pPr>
    </w:lvl>
    <w:lvl w:ilvl="3" w:tplc="3F54F342" w:tentative="1">
      <w:start w:val="1"/>
      <w:numFmt w:val="decimal"/>
      <w:lvlText w:val="%4."/>
      <w:lvlJc w:val="left"/>
      <w:pPr>
        <w:ind w:left="2880" w:hanging="360"/>
      </w:pPr>
    </w:lvl>
    <w:lvl w:ilvl="4" w:tplc="CCA2046C" w:tentative="1">
      <w:start w:val="1"/>
      <w:numFmt w:val="lowerLetter"/>
      <w:lvlText w:val="%5."/>
      <w:lvlJc w:val="left"/>
      <w:pPr>
        <w:ind w:left="3600" w:hanging="360"/>
      </w:pPr>
    </w:lvl>
    <w:lvl w:ilvl="5" w:tplc="F9666EE6" w:tentative="1">
      <w:start w:val="1"/>
      <w:numFmt w:val="lowerRoman"/>
      <w:lvlText w:val="%6."/>
      <w:lvlJc w:val="right"/>
      <w:pPr>
        <w:ind w:left="4320" w:hanging="180"/>
      </w:pPr>
    </w:lvl>
    <w:lvl w:ilvl="6" w:tplc="C964837C" w:tentative="1">
      <w:start w:val="1"/>
      <w:numFmt w:val="decimal"/>
      <w:lvlText w:val="%7."/>
      <w:lvlJc w:val="left"/>
      <w:pPr>
        <w:ind w:left="5040" w:hanging="360"/>
      </w:pPr>
    </w:lvl>
    <w:lvl w:ilvl="7" w:tplc="A2F03E36" w:tentative="1">
      <w:start w:val="1"/>
      <w:numFmt w:val="lowerLetter"/>
      <w:lvlText w:val="%8."/>
      <w:lvlJc w:val="left"/>
      <w:pPr>
        <w:ind w:left="5760" w:hanging="360"/>
      </w:pPr>
    </w:lvl>
    <w:lvl w:ilvl="8" w:tplc="1C7418FA" w:tentative="1">
      <w:start w:val="1"/>
      <w:numFmt w:val="lowerRoman"/>
      <w:lvlText w:val="%9."/>
      <w:lvlJc w:val="right"/>
      <w:pPr>
        <w:ind w:left="6480" w:hanging="180"/>
      </w:pPr>
    </w:lvl>
  </w:abstractNum>
  <w:abstractNum w:abstractNumId="2" w15:restartNumberingAfterBreak="0">
    <w:nsid w:val="759A76A0"/>
    <w:multiLevelType w:val="multilevel"/>
    <w:tmpl w:val="C4E8AE8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0792501">
    <w:abstractNumId w:val="1"/>
  </w:num>
  <w:num w:numId="2" w16cid:durableId="1840805229">
    <w:abstractNumId w:val="2"/>
  </w:num>
  <w:num w:numId="3" w16cid:durableId="152485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9yTXOoe6D8jJqa4a1qKc2ZOq99/dgvx6d/70zHt3Z8keEUPv/myuLmSBwagDnHOcalxTlG6J5Et8OzLPikIpQ==" w:salt="cIK0267Ucf4Z/a2qvYPP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2D"/>
    <w:rsid w:val="000020A9"/>
    <w:rsid w:val="0003548B"/>
    <w:rsid w:val="00035962"/>
    <w:rsid w:val="00042E5F"/>
    <w:rsid w:val="000504FA"/>
    <w:rsid w:val="00077B4D"/>
    <w:rsid w:val="000B4389"/>
    <w:rsid w:val="000C76FB"/>
    <w:rsid w:val="000F1BE5"/>
    <w:rsid w:val="000F3FAF"/>
    <w:rsid w:val="00103CCD"/>
    <w:rsid w:val="00120398"/>
    <w:rsid w:val="001D1680"/>
    <w:rsid w:val="001E7C60"/>
    <w:rsid w:val="00201211"/>
    <w:rsid w:val="00204259"/>
    <w:rsid w:val="00210977"/>
    <w:rsid w:val="00215C4A"/>
    <w:rsid w:val="002251C2"/>
    <w:rsid w:val="00235F12"/>
    <w:rsid w:val="00244398"/>
    <w:rsid w:val="00250989"/>
    <w:rsid w:val="0026269F"/>
    <w:rsid w:val="00267AA1"/>
    <w:rsid w:val="0027433F"/>
    <w:rsid w:val="002A3BE7"/>
    <w:rsid w:val="002D4D5A"/>
    <w:rsid w:val="002F16EA"/>
    <w:rsid w:val="003118E4"/>
    <w:rsid w:val="0032500F"/>
    <w:rsid w:val="003458F2"/>
    <w:rsid w:val="003840EE"/>
    <w:rsid w:val="003B5978"/>
    <w:rsid w:val="003B77F2"/>
    <w:rsid w:val="003F1A30"/>
    <w:rsid w:val="003F1D5A"/>
    <w:rsid w:val="003F492A"/>
    <w:rsid w:val="00431EF9"/>
    <w:rsid w:val="0044230E"/>
    <w:rsid w:val="00462063"/>
    <w:rsid w:val="004C1B11"/>
    <w:rsid w:val="004C53DF"/>
    <w:rsid w:val="004C78BD"/>
    <w:rsid w:val="004D2CF9"/>
    <w:rsid w:val="00510762"/>
    <w:rsid w:val="00513390"/>
    <w:rsid w:val="00560710"/>
    <w:rsid w:val="005637EE"/>
    <w:rsid w:val="00571327"/>
    <w:rsid w:val="0057402B"/>
    <w:rsid w:val="005C0CC4"/>
    <w:rsid w:val="005E2C67"/>
    <w:rsid w:val="00615794"/>
    <w:rsid w:val="00692CFC"/>
    <w:rsid w:val="006C3B72"/>
    <w:rsid w:val="006C5D7A"/>
    <w:rsid w:val="006C6A78"/>
    <w:rsid w:val="006D1B8F"/>
    <w:rsid w:val="00705890"/>
    <w:rsid w:val="00736924"/>
    <w:rsid w:val="0077213D"/>
    <w:rsid w:val="00773DA4"/>
    <w:rsid w:val="007746FD"/>
    <w:rsid w:val="00775D8C"/>
    <w:rsid w:val="00796C5B"/>
    <w:rsid w:val="007B4097"/>
    <w:rsid w:val="007B6643"/>
    <w:rsid w:val="007C2DF0"/>
    <w:rsid w:val="007D437A"/>
    <w:rsid w:val="007D6556"/>
    <w:rsid w:val="007E652D"/>
    <w:rsid w:val="007F4149"/>
    <w:rsid w:val="007F46BA"/>
    <w:rsid w:val="007F5C13"/>
    <w:rsid w:val="00802001"/>
    <w:rsid w:val="008B2635"/>
    <w:rsid w:val="008B6314"/>
    <w:rsid w:val="008D5BA3"/>
    <w:rsid w:val="008E5FA8"/>
    <w:rsid w:val="00916C18"/>
    <w:rsid w:val="009179D0"/>
    <w:rsid w:val="00951217"/>
    <w:rsid w:val="009560A8"/>
    <w:rsid w:val="00961819"/>
    <w:rsid w:val="009A2BB3"/>
    <w:rsid w:val="009D0011"/>
    <w:rsid w:val="009E2705"/>
    <w:rsid w:val="009E663D"/>
    <w:rsid w:val="00A2233E"/>
    <w:rsid w:val="00A31DB8"/>
    <w:rsid w:val="00A36B88"/>
    <w:rsid w:val="00A53F2C"/>
    <w:rsid w:val="00A72BBD"/>
    <w:rsid w:val="00AA1383"/>
    <w:rsid w:val="00AA4802"/>
    <w:rsid w:val="00AA5F0D"/>
    <w:rsid w:val="00AB2558"/>
    <w:rsid w:val="00B14E42"/>
    <w:rsid w:val="00B35162"/>
    <w:rsid w:val="00B47D6F"/>
    <w:rsid w:val="00B75CCA"/>
    <w:rsid w:val="00B87197"/>
    <w:rsid w:val="00BD2683"/>
    <w:rsid w:val="00C00874"/>
    <w:rsid w:val="00C043AB"/>
    <w:rsid w:val="00C34CC6"/>
    <w:rsid w:val="00C92ED0"/>
    <w:rsid w:val="00CC19B6"/>
    <w:rsid w:val="00CC6E83"/>
    <w:rsid w:val="00CD2EC4"/>
    <w:rsid w:val="00CF0C24"/>
    <w:rsid w:val="00CF5E22"/>
    <w:rsid w:val="00D12A38"/>
    <w:rsid w:val="00D130F2"/>
    <w:rsid w:val="00D239E7"/>
    <w:rsid w:val="00D61500"/>
    <w:rsid w:val="00D90336"/>
    <w:rsid w:val="00D90AC4"/>
    <w:rsid w:val="00D913F0"/>
    <w:rsid w:val="00DE1E3F"/>
    <w:rsid w:val="00E00A92"/>
    <w:rsid w:val="00E16AC3"/>
    <w:rsid w:val="00E37C7C"/>
    <w:rsid w:val="00E44C15"/>
    <w:rsid w:val="00E6046F"/>
    <w:rsid w:val="00E66DC2"/>
    <w:rsid w:val="00E671EE"/>
    <w:rsid w:val="00E73B4F"/>
    <w:rsid w:val="00E9287C"/>
    <w:rsid w:val="00EA12F1"/>
    <w:rsid w:val="00EA54EC"/>
    <w:rsid w:val="00EB31D8"/>
    <w:rsid w:val="00EE1E70"/>
    <w:rsid w:val="00EF582D"/>
    <w:rsid w:val="00EF745C"/>
    <w:rsid w:val="00F0342D"/>
    <w:rsid w:val="00F056F1"/>
    <w:rsid w:val="00F32332"/>
    <w:rsid w:val="00F41245"/>
    <w:rsid w:val="00F427C1"/>
    <w:rsid w:val="00F511BC"/>
    <w:rsid w:val="00FA72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FC62"/>
  <w15:docId w15:val="{89B7B632-D029-4AD3-9B94-9994AE20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5890"/>
    <w:pPr>
      <w:keepNext/>
      <w:spacing w:after="0" w:line="240" w:lineRule="auto"/>
      <w:jc w:val="center"/>
      <w:outlineLvl w:val="0"/>
    </w:pPr>
    <w:rPr>
      <w:rFonts w:ascii="Times New Roman" w:eastAsia="Times New Roman" w:hAnsi="Times New Roman" w:cs="Times New Roman"/>
      <w:b/>
      <w:noProof/>
      <w:sz w:val="32"/>
      <w:szCs w:val="20"/>
    </w:rPr>
  </w:style>
  <w:style w:type="paragraph" w:styleId="Heading3">
    <w:name w:val="heading 3"/>
    <w:basedOn w:val="Normal"/>
    <w:next w:val="Normal"/>
    <w:link w:val="Heading3Char"/>
    <w:uiPriority w:val="9"/>
    <w:semiHidden/>
    <w:unhideWhenUsed/>
    <w:qFormat/>
    <w:rsid w:val="008020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890"/>
    <w:rPr>
      <w:rFonts w:ascii="Times New Roman" w:eastAsia="Times New Roman" w:hAnsi="Times New Roman" w:cs="Times New Roman"/>
      <w:b/>
      <w:noProof/>
      <w:sz w:val="32"/>
      <w:szCs w:val="20"/>
    </w:rPr>
  </w:style>
  <w:style w:type="paragraph" w:styleId="Header">
    <w:name w:val="header"/>
    <w:basedOn w:val="Normal"/>
    <w:link w:val="HeaderChar"/>
    <w:uiPriority w:val="99"/>
    <w:unhideWhenUsed/>
    <w:rsid w:val="007D4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37A"/>
  </w:style>
  <w:style w:type="paragraph" w:styleId="Footer">
    <w:name w:val="footer"/>
    <w:basedOn w:val="Normal"/>
    <w:link w:val="FooterChar"/>
    <w:uiPriority w:val="99"/>
    <w:unhideWhenUsed/>
    <w:rsid w:val="007D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37A"/>
  </w:style>
  <w:style w:type="paragraph" w:styleId="BalloonText">
    <w:name w:val="Balloon Text"/>
    <w:basedOn w:val="Normal"/>
    <w:link w:val="BalloonTextChar"/>
    <w:uiPriority w:val="99"/>
    <w:semiHidden/>
    <w:unhideWhenUsed/>
    <w:rsid w:val="007D4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7A"/>
    <w:rPr>
      <w:rFonts w:ascii="Tahoma" w:hAnsi="Tahoma" w:cs="Tahoma"/>
      <w:sz w:val="16"/>
      <w:szCs w:val="16"/>
    </w:rPr>
  </w:style>
  <w:style w:type="character" w:styleId="CommentReference">
    <w:name w:val="annotation reference"/>
    <w:basedOn w:val="DefaultParagraphFont"/>
    <w:uiPriority w:val="99"/>
    <w:semiHidden/>
    <w:unhideWhenUsed/>
    <w:rsid w:val="003F1D5A"/>
    <w:rPr>
      <w:sz w:val="16"/>
      <w:szCs w:val="16"/>
    </w:rPr>
  </w:style>
  <w:style w:type="paragraph" w:styleId="CommentText">
    <w:name w:val="annotation text"/>
    <w:basedOn w:val="Normal"/>
    <w:link w:val="CommentTextChar"/>
    <w:uiPriority w:val="99"/>
    <w:semiHidden/>
    <w:unhideWhenUsed/>
    <w:rsid w:val="003F1D5A"/>
    <w:pPr>
      <w:spacing w:line="240" w:lineRule="auto"/>
    </w:pPr>
    <w:rPr>
      <w:sz w:val="20"/>
      <w:szCs w:val="20"/>
    </w:rPr>
  </w:style>
  <w:style w:type="character" w:customStyle="1" w:styleId="CommentTextChar">
    <w:name w:val="Comment Text Char"/>
    <w:basedOn w:val="DefaultParagraphFont"/>
    <w:link w:val="CommentText"/>
    <w:uiPriority w:val="99"/>
    <w:semiHidden/>
    <w:rsid w:val="003F1D5A"/>
    <w:rPr>
      <w:sz w:val="20"/>
      <w:szCs w:val="20"/>
    </w:rPr>
  </w:style>
  <w:style w:type="paragraph" w:styleId="CommentSubject">
    <w:name w:val="annotation subject"/>
    <w:basedOn w:val="CommentText"/>
    <w:next w:val="CommentText"/>
    <w:link w:val="CommentSubjectChar"/>
    <w:uiPriority w:val="99"/>
    <w:semiHidden/>
    <w:unhideWhenUsed/>
    <w:rsid w:val="003F1D5A"/>
    <w:rPr>
      <w:b/>
      <w:bCs/>
    </w:rPr>
  </w:style>
  <w:style w:type="character" w:customStyle="1" w:styleId="CommentSubjectChar">
    <w:name w:val="Comment Subject Char"/>
    <w:basedOn w:val="CommentTextChar"/>
    <w:link w:val="CommentSubject"/>
    <w:uiPriority w:val="99"/>
    <w:semiHidden/>
    <w:rsid w:val="003F1D5A"/>
    <w:rPr>
      <w:b/>
      <w:bCs/>
      <w:sz w:val="20"/>
      <w:szCs w:val="20"/>
    </w:rPr>
  </w:style>
  <w:style w:type="paragraph" w:styleId="Revision">
    <w:name w:val="Revision"/>
    <w:hidden/>
    <w:uiPriority w:val="99"/>
    <w:semiHidden/>
    <w:rsid w:val="00E9287C"/>
    <w:pPr>
      <w:spacing w:after="0" w:line="240" w:lineRule="auto"/>
    </w:pPr>
  </w:style>
  <w:style w:type="character" w:customStyle="1" w:styleId="Heading3Char">
    <w:name w:val="Heading 3 Char"/>
    <w:basedOn w:val="DefaultParagraphFont"/>
    <w:link w:val="Heading3"/>
    <w:uiPriority w:val="9"/>
    <w:semiHidden/>
    <w:rsid w:val="00802001"/>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1E7C60"/>
    <w:pPr>
      <w:spacing w:after="0" w:line="240" w:lineRule="auto"/>
      <w:jc w:val="center"/>
    </w:pPr>
    <w:rPr>
      <w:rFonts w:ascii="Tahoma" w:eastAsia="Times New Roman" w:hAnsi="Tahoma" w:cs="Times New Roman"/>
      <w:b/>
      <w:szCs w:val="20"/>
    </w:rPr>
  </w:style>
  <w:style w:type="character" w:customStyle="1" w:styleId="TitleChar">
    <w:name w:val="Title Char"/>
    <w:basedOn w:val="DefaultParagraphFont"/>
    <w:link w:val="Title"/>
    <w:rsid w:val="001E7C60"/>
    <w:rPr>
      <w:rFonts w:ascii="Tahoma" w:eastAsia="Times New Roman" w:hAnsi="Tahoma" w:cs="Times New Roman"/>
      <w:b/>
      <w:szCs w:val="20"/>
    </w:rPr>
  </w:style>
  <w:style w:type="paragraph" w:styleId="ListParagraph">
    <w:name w:val="List Paragraph"/>
    <w:basedOn w:val="Normal"/>
    <w:qFormat/>
    <w:rsid w:val="00736924"/>
    <w:pPr>
      <w:ind w:left="720"/>
      <w:contextualSpacing/>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3840E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40E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3B14532-A64C-4CE8-B2A2-AA04C27B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701</Words>
  <Characters>3947</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 Sprukule</dc:creator>
  <cp:lastModifiedBy>Zanda Račko</cp:lastModifiedBy>
  <cp:revision>6</cp:revision>
  <cp:lastPrinted>2013-12-13T11:50:00Z</cp:lastPrinted>
  <dcterms:created xsi:type="dcterms:W3CDTF">2025-07-15T08:30:00Z</dcterms:created>
  <dcterms:modified xsi:type="dcterms:W3CDTF">2026-04-20T13:15:00Z</dcterms:modified>
</cp:coreProperties>
</file>