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B036"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0ABCDB2A" w14:textId="77777777" w:rsidR="00075AAF" w:rsidRPr="00075AAF" w:rsidRDefault="00075AAF" w:rsidP="000D395F">
      <w:pPr>
        <w:spacing w:after="12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0A30A20B"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1416D154" w14:textId="73CF16C9" w:rsidR="00003044" w:rsidRDefault="00003044" w:rsidP="005D2069">
      <w:pPr>
        <w:spacing w:after="0" w:line="240" w:lineRule="auto"/>
        <w:jc w:val="center"/>
        <w:rPr>
          <w:rFonts w:ascii="Times New Roman" w:eastAsia="Times New Roman" w:hAnsi="Times New Roman" w:cs="Times New Roman"/>
          <w:b/>
          <w:bCs/>
          <w:sz w:val="24"/>
          <w:szCs w:val="24"/>
        </w:rPr>
      </w:pPr>
      <w:r w:rsidRPr="00003044">
        <w:rPr>
          <w:rFonts w:ascii="Times New Roman" w:eastAsia="Times New Roman" w:hAnsi="Times New Roman" w:cs="Times New Roman"/>
          <w:b/>
          <w:bCs/>
          <w:sz w:val="24"/>
          <w:szCs w:val="24"/>
        </w:rPr>
        <w:t>“</w:t>
      </w:r>
      <w:r w:rsidR="006C5C8F" w:rsidRPr="006C5C8F">
        <w:rPr>
          <w:rFonts w:ascii="Times New Roman" w:hAnsi="Times New Roman" w:cs="Times New Roman"/>
          <w:b/>
          <w:bCs/>
          <w:sz w:val="24"/>
          <w:szCs w:val="24"/>
        </w:rPr>
        <w:t xml:space="preserve">Medikamenta </w:t>
      </w:r>
      <w:r w:rsidR="00C65497" w:rsidRPr="00C65497">
        <w:rPr>
          <w:rFonts w:ascii="Times New Roman" w:hAnsi="Times New Roman" w:cs="Times New Roman"/>
          <w:b/>
          <w:bCs/>
          <w:sz w:val="24"/>
          <w:szCs w:val="24"/>
        </w:rPr>
        <w:t>Infliximab 100 mg</w:t>
      </w:r>
      <w:r w:rsidR="006C5C8F" w:rsidRPr="006C5C8F">
        <w:rPr>
          <w:rFonts w:ascii="Times New Roman" w:hAnsi="Times New Roman" w:cs="Times New Roman"/>
          <w:b/>
          <w:bCs/>
          <w:sz w:val="24"/>
          <w:szCs w:val="24"/>
        </w:rPr>
        <w:t xml:space="preserve"> iegāde</w:t>
      </w:r>
      <w:r w:rsidRPr="00003044">
        <w:rPr>
          <w:rFonts w:ascii="Times New Roman" w:eastAsia="Times New Roman" w:hAnsi="Times New Roman" w:cs="Times New Roman"/>
          <w:b/>
          <w:bCs/>
          <w:sz w:val="24"/>
          <w:szCs w:val="24"/>
        </w:rPr>
        <w:t xml:space="preserve">” </w:t>
      </w:r>
    </w:p>
    <w:p w14:paraId="410364EA" w14:textId="66F2CE2A" w:rsidR="000D395F" w:rsidRPr="00C60A1D" w:rsidRDefault="000D395F" w:rsidP="005D206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 Nr. </w:t>
      </w:r>
      <w:r w:rsidR="0049405E">
        <w:rPr>
          <w:rFonts w:ascii="Times New Roman" w:eastAsia="Times New Roman" w:hAnsi="Times New Roman" w:cs="Times New Roman"/>
          <w:b/>
          <w:bCs/>
          <w:sz w:val="24"/>
          <w:szCs w:val="24"/>
        </w:rPr>
        <w:t xml:space="preserve">RAKUS </w:t>
      </w:r>
      <w:r>
        <w:rPr>
          <w:rFonts w:ascii="Times New Roman" w:eastAsia="Times New Roman" w:hAnsi="Times New Roman" w:cs="Times New Roman"/>
          <w:b/>
          <w:bCs/>
          <w:sz w:val="24"/>
          <w:szCs w:val="24"/>
        </w:rPr>
        <w:t>CA/202</w:t>
      </w:r>
      <w:r w:rsidR="006C5C8F">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sidR="00C65497">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p>
    <w:p w14:paraId="5665B9D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474EF4AC" w14:textId="77777777" w:rsidR="000D395F" w:rsidRDefault="000D395F" w:rsidP="00075AAF">
      <w:pPr>
        <w:spacing w:after="0" w:line="240" w:lineRule="auto"/>
        <w:rPr>
          <w:rFonts w:ascii="Times New Roman" w:eastAsia="Times New Roman" w:hAnsi="Times New Roman" w:cs="Times New Roman"/>
          <w:sz w:val="24"/>
          <w:szCs w:val="24"/>
        </w:rPr>
      </w:pPr>
    </w:p>
    <w:p w14:paraId="1797C739" w14:textId="029FCB82"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34C2A62E" w14:textId="77777777" w:rsidR="00075AAF" w:rsidRPr="000D395F" w:rsidRDefault="00075AAF" w:rsidP="00075AAF">
      <w:pPr>
        <w:spacing w:after="0" w:line="240" w:lineRule="auto"/>
        <w:ind w:left="216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pilns nosaukums)</w:t>
      </w:r>
    </w:p>
    <w:p w14:paraId="5B5D0976" w14:textId="367E7D42"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w:t>
      </w:r>
      <w:r w:rsidR="000D395F">
        <w:rPr>
          <w:rFonts w:ascii="Times New Roman" w:eastAsia="Times New Roman" w:hAnsi="Times New Roman" w:cs="Times New Roman"/>
          <w:sz w:val="24"/>
          <w:szCs w:val="24"/>
        </w:rPr>
        <w:t>istrācijas</w:t>
      </w:r>
      <w:r w:rsidRPr="00075AAF">
        <w:rPr>
          <w:rFonts w:ascii="Times New Roman" w:eastAsia="Times New Roman" w:hAnsi="Times New Roman" w:cs="Times New Roman"/>
          <w:sz w:val="24"/>
          <w:szCs w:val="24"/>
        </w:rPr>
        <w:t xml:space="preserve"> Nr. ___________________,</w:t>
      </w:r>
    </w:p>
    <w:p w14:paraId="1B40DFFE"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1BC9E4F"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671A549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6D7C1C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7E328BF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1EB0671"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10630847"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BBAB08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2412DD1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EE9862"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2D58885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57EC73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2BAE1B85" w14:textId="77777777" w:rsidR="00075AAF" w:rsidRPr="000D395F" w:rsidRDefault="00075AAF" w:rsidP="00075AAF">
      <w:pPr>
        <w:spacing w:after="0" w:line="240" w:lineRule="auto"/>
        <w:ind w:left="144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pārstāvja amats, vārds, uzvārds)</w:t>
      </w:r>
    </w:p>
    <w:p w14:paraId="5162852C"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2CEA3CF" w14:textId="77777777" w:rsidR="000D395F" w:rsidRPr="000D395F" w:rsidRDefault="000D395F" w:rsidP="000D395F">
      <w:pPr>
        <w:spacing w:before="120" w:after="120" w:line="264" w:lineRule="auto"/>
        <w:rPr>
          <w:rFonts w:ascii="Times New Roman" w:hAnsi="Times New Roman" w:cs="Times New Roman"/>
          <w:sz w:val="24"/>
          <w:szCs w:val="24"/>
        </w:rPr>
      </w:pPr>
      <w:r w:rsidRPr="000D395F">
        <w:rPr>
          <w:rFonts w:ascii="Times New Roman" w:hAnsi="Times New Roman" w:cs="Times New Roman"/>
          <w:sz w:val="24"/>
          <w:szCs w:val="24"/>
        </w:rPr>
        <w:t>ar šī pieteikuma iesniegšanu apliecina, ka:</w:t>
      </w:r>
    </w:p>
    <w:p w14:paraId="67278CCC" w14:textId="2E41A66C"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 xml:space="preserve">piesakās piedalīties cenu aptaujā </w:t>
      </w:r>
      <w:r w:rsidR="00003044">
        <w:rPr>
          <w:rFonts w:ascii="Times New Roman" w:eastAsia="Times New Roman" w:hAnsi="Times New Roman" w:cs="Times New Roman"/>
          <w:sz w:val="24"/>
          <w:szCs w:val="24"/>
          <w:lang w:eastAsia="lv-LV"/>
        </w:rPr>
        <w:t>“</w:t>
      </w:r>
      <w:r w:rsidR="006C5C8F">
        <w:rPr>
          <w:rFonts w:ascii="Times New Roman" w:hAnsi="Times New Roman" w:cs="Times New Roman"/>
          <w:sz w:val="24"/>
          <w:szCs w:val="24"/>
        </w:rPr>
        <w:t xml:space="preserve">Medikamenta </w:t>
      </w:r>
      <w:r w:rsidR="00C65497" w:rsidRPr="00F73BDE">
        <w:rPr>
          <w:rFonts w:ascii="Times New Roman" w:hAnsi="Times New Roman" w:cs="Times New Roman"/>
          <w:sz w:val="24"/>
          <w:szCs w:val="24"/>
        </w:rPr>
        <w:t>Infliximab 100 mg</w:t>
      </w:r>
      <w:r w:rsidR="006C5C8F">
        <w:rPr>
          <w:rFonts w:ascii="Times New Roman" w:hAnsi="Times New Roman" w:cs="Times New Roman"/>
          <w:sz w:val="24"/>
          <w:szCs w:val="24"/>
        </w:rPr>
        <w:t xml:space="preserve"> iegāde</w:t>
      </w:r>
      <w:r w:rsidR="00003044">
        <w:rPr>
          <w:rFonts w:ascii="Times New Roman" w:eastAsia="Times New Roman" w:hAnsi="Times New Roman" w:cs="Times New Roman"/>
          <w:sz w:val="24"/>
          <w:szCs w:val="24"/>
          <w:lang w:eastAsia="lv-LV"/>
        </w:rPr>
        <w:t>”</w:t>
      </w:r>
      <w:r w:rsidRPr="000D395F">
        <w:rPr>
          <w:rFonts w:ascii="Times New Roman" w:hAnsi="Times New Roman" w:cs="Times New Roman"/>
          <w:sz w:val="24"/>
          <w:szCs w:val="24"/>
        </w:rPr>
        <w:t>,</w:t>
      </w:r>
      <w:r w:rsidRPr="000D395F">
        <w:rPr>
          <w:rFonts w:ascii="Times New Roman" w:hAnsi="Times New Roman" w:cs="Times New Roman"/>
          <w:bCs/>
          <w:sz w:val="24"/>
          <w:szCs w:val="24"/>
        </w:rPr>
        <w:t xml:space="preserve"> ID Nr. </w:t>
      </w:r>
      <w:r w:rsidR="0049405E">
        <w:rPr>
          <w:rFonts w:ascii="Times New Roman" w:hAnsi="Times New Roman" w:cs="Times New Roman"/>
          <w:bCs/>
          <w:sz w:val="24"/>
          <w:szCs w:val="24"/>
        </w:rPr>
        <w:t xml:space="preserve">RAKUS </w:t>
      </w:r>
      <w:r w:rsidRPr="000D395F">
        <w:rPr>
          <w:rFonts w:ascii="Times New Roman" w:hAnsi="Times New Roman" w:cs="Times New Roman"/>
          <w:iCs/>
          <w:color w:val="000000"/>
          <w:sz w:val="24"/>
          <w:szCs w:val="24"/>
        </w:rPr>
        <w:t>CA/202</w:t>
      </w:r>
      <w:r w:rsidR="006C5C8F">
        <w:rPr>
          <w:rFonts w:ascii="Times New Roman" w:hAnsi="Times New Roman" w:cs="Times New Roman"/>
          <w:iCs/>
          <w:color w:val="000000"/>
          <w:sz w:val="24"/>
          <w:szCs w:val="24"/>
        </w:rPr>
        <w:t>6</w:t>
      </w:r>
      <w:r w:rsidRPr="000D395F">
        <w:rPr>
          <w:rFonts w:ascii="Times New Roman" w:hAnsi="Times New Roman" w:cs="Times New Roman"/>
          <w:iCs/>
          <w:color w:val="000000"/>
          <w:sz w:val="24"/>
          <w:szCs w:val="24"/>
        </w:rPr>
        <w:t>/</w:t>
      </w:r>
      <w:r w:rsidR="00C65497">
        <w:rPr>
          <w:rFonts w:ascii="Times New Roman" w:hAnsi="Times New Roman" w:cs="Times New Roman"/>
          <w:iCs/>
          <w:color w:val="000000"/>
          <w:sz w:val="24"/>
          <w:szCs w:val="24"/>
        </w:rPr>
        <w:t>6</w:t>
      </w:r>
      <w:r w:rsidRPr="000D395F">
        <w:rPr>
          <w:rFonts w:ascii="Times New Roman" w:hAnsi="Times New Roman" w:cs="Times New Roman"/>
          <w:bCs/>
          <w:sz w:val="24"/>
          <w:szCs w:val="24"/>
          <w:lang w:eastAsia="ar-SA"/>
        </w:rPr>
        <w:t>;</w:t>
      </w:r>
    </w:p>
    <w:p w14:paraId="3071BB05"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apņemas ievērot visas cenu aptaujas nolikuma prasības;</w:t>
      </w:r>
    </w:p>
    <w:p w14:paraId="7920A8F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atzīst sava pieteikuma un piedāvājuma spēkā esamību līdz cenu aptaujas komisijas lēmuma pieņemšanai, bet gadījumā, ja tiek atzīts par uzvarētāju – līdz piegādes līguma noslēgšanai</w:t>
      </w:r>
      <w:r w:rsidRPr="000D395F">
        <w:rPr>
          <w:rFonts w:ascii="Times New Roman" w:hAnsi="Times New Roman" w:cs="Times New Roman"/>
          <w:sz w:val="24"/>
          <w:szCs w:val="24"/>
        </w:rPr>
        <w:t>;</w:t>
      </w:r>
    </w:p>
    <w:p w14:paraId="750EA17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apņemas, ja tiek atzīts par uzvarētāju, slēgt piegādes līgumu</w:t>
      </w:r>
      <w:r>
        <w:rPr>
          <w:rFonts w:ascii="Times New Roman" w:hAnsi="Times New Roman" w:cs="Times New Roman"/>
          <w:sz w:val="24"/>
          <w:szCs w:val="24"/>
          <w:lang w:eastAsia="ru-RU"/>
        </w:rPr>
        <w:t>;</w:t>
      </w:r>
    </w:p>
    <w:p w14:paraId="20299A44" w14:textId="77777777" w:rsid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color w:val="000000"/>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0D395F">
        <w:rPr>
          <w:rFonts w:ascii="Times New Roman" w:hAnsi="Times New Roman" w:cs="Times New Roman"/>
          <w:color w:val="000000"/>
          <w:sz w:val="24"/>
          <w:szCs w:val="24"/>
          <w:vertAlign w:val="superscript"/>
        </w:rPr>
        <w:t>1</w:t>
      </w:r>
      <w:r w:rsidRPr="000D395F">
        <w:rPr>
          <w:rFonts w:ascii="Times New Roman" w:hAnsi="Times New Roman" w:cs="Times New Roman"/>
          <w:color w:val="000000"/>
          <w:sz w:val="24"/>
          <w:szCs w:val="24"/>
        </w:rPr>
        <w:t>. pantā noteiktajam;</w:t>
      </w:r>
    </w:p>
    <w:p w14:paraId="43060F4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uz pretendentu nav attiecināms 2022. gada 8. aprīlī Eiropas Komisija pieņemtās Padomes regulas (ES) 2022/576, ar kuru groza Padomes regulu (ES) Nr. 833/2014 par ierobežojošiem pasākumiem saistībā ar Krievijas darbībām, kas destabilizē situāciju Ukrainā</w:t>
      </w:r>
      <w:r w:rsidRPr="000D395F">
        <w:rPr>
          <w:rFonts w:ascii="Times New Roman" w:eastAsia="Calibri" w:hAnsi="Times New Roman" w:cs="Times New Roman"/>
          <w:sz w:val="24"/>
          <w:szCs w:val="24"/>
        </w:rPr>
        <w:t xml:space="preserve"> </w:t>
      </w:r>
      <w:r w:rsidRPr="000D395F">
        <w:rPr>
          <w:rFonts w:ascii="Times New Roman" w:eastAsia="Calibri" w:hAnsi="Times New Roman" w:cs="Times New Roman"/>
          <w:sz w:val="24"/>
          <w:szCs w:val="24"/>
          <w:lang w:eastAsia="lv-LV"/>
        </w:rPr>
        <w:t>5.k panta 1. punktā</w:t>
      </w:r>
      <w:r w:rsidRPr="000D395F">
        <w:rPr>
          <w:rFonts w:ascii="Times New Roman" w:hAnsi="Times New Roman" w:cs="Times New Roman"/>
          <w:sz w:val="24"/>
          <w:szCs w:val="24"/>
        </w:rPr>
        <w:t xml:space="preserve"> noteiktais;</w:t>
      </w:r>
    </w:p>
    <w:p w14:paraId="4BBAEF5E" w14:textId="25B59AF2"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visas iesniegtās ziņas ir patiesas.</w:t>
      </w:r>
    </w:p>
    <w:p w14:paraId="6B2AD0C4" w14:textId="292B3A3B" w:rsidR="00075AAF" w:rsidRPr="000D395F" w:rsidRDefault="000D395F" w:rsidP="000D395F">
      <w:pPr>
        <w:pStyle w:val="ListParagraph"/>
        <w:ind w:left="1944"/>
        <w:jc w:val="right"/>
        <w:rPr>
          <w:rFonts w:ascii="Times New Roman" w:hAnsi="Times New Roman" w:cs="Times New Roman"/>
          <w:sz w:val="24"/>
          <w:szCs w:val="24"/>
        </w:rPr>
      </w:pPr>
      <w:r w:rsidRPr="000D395F">
        <w:rPr>
          <w:rFonts w:ascii="Times New Roman" w:hAnsi="Times New Roman" w:cs="Times New Roman"/>
          <w:sz w:val="24"/>
          <w:szCs w:val="24"/>
        </w:rPr>
        <w:t>Paraksts</w:t>
      </w:r>
      <w:r w:rsidRPr="000D395F">
        <w:rPr>
          <w:rStyle w:val="FootnoteReference"/>
          <w:rFonts w:ascii="Times New Roman" w:hAnsi="Times New Roman" w:cs="Times New Roman"/>
          <w:sz w:val="24"/>
          <w:szCs w:val="24"/>
          <w:lang w:eastAsia="lv-LV"/>
        </w:rPr>
        <w:footnoteReference w:id="1"/>
      </w:r>
      <w:r w:rsidRPr="000D395F">
        <w:rPr>
          <w:rFonts w:ascii="Times New Roman" w:hAnsi="Times New Roman" w:cs="Times New Roman"/>
          <w:sz w:val="24"/>
          <w:szCs w:val="24"/>
        </w:rPr>
        <w:t>:</w:t>
      </w:r>
    </w:p>
    <w:p w14:paraId="6497E7FC"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7E3C5A5A" w14:textId="7A65BA21" w:rsidR="00923519" w:rsidRPr="000D395F" w:rsidRDefault="00075AAF" w:rsidP="000D395F">
      <w:pPr>
        <w:spacing w:after="0" w:line="240" w:lineRule="auto"/>
        <w:jc w:val="right"/>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pārstāvis)</w:t>
      </w:r>
    </w:p>
    <w:sectPr w:rsidR="00923519" w:rsidRPr="000D395F"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D7A6E" w14:textId="77777777" w:rsidR="0036199F" w:rsidRDefault="0036199F">
      <w:pPr>
        <w:spacing w:after="0" w:line="240" w:lineRule="auto"/>
      </w:pPr>
      <w:r>
        <w:separator/>
      </w:r>
    </w:p>
  </w:endnote>
  <w:endnote w:type="continuationSeparator" w:id="0">
    <w:p w14:paraId="6D230696" w14:textId="77777777" w:rsidR="0036199F" w:rsidRDefault="0036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8655" w14:textId="77777777" w:rsidR="006F720A" w:rsidRDefault="00C540C1" w:rsidP="00CB5CBD">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end"/>
    </w:r>
  </w:p>
  <w:p w14:paraId="3CE44372" w14:textId="77777777" w:rsidR="006F720A" w:rsidRDefault="006F720A" w:rsidP="00CB5CBD">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5134" w14:textId="77777777" w:rsidR="006F720A" w:rsidRDefault="006F72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0442" w14:textId="77777777" w:rsidR="0036199F" w:rsidRDefault="0036199F">
      <w:pPr>
        <w:spacing w:after="0" w:line="240" w:lineRule="auto"/>
      </w:pPr>
      <w:r>
        <w:separator/>
      </w:r>
    </w:p>
  </w:footnote>
  <w:footnote w:type="continuationSeparator" w:id="0">
    <w:p w14:paraId="3898C4FA" w14:textId="77777777" w:rsidR="0036199F" w:rsidRDefault="0036199F">
      <w:pPr>
        <w:spacing w:after="0" w:line="240" w:lineRule="auto"/>
      </w:pPr>
      <w:r>
        <w:continuationSeparator/>
      </w:r>
    </w:p>
  </w:footnote>
  <w:footnote w:id="1">
    <w:p w14:paraId="2922D82E" w14:textId="77777777" w:rsidR="000D395F" w:rsidRPr="003771F8" w:rsidRDefault="000D395F" w:rsidP="000D395F">
      <w:pPr>
        <w:pStyle w:val="FootnoteText"/>
        <w:rPr>
          <w:sz w:val="20"/>
        </w:rPr>
      </w:pPr>
      <w:r w:rsidRPr="003771F8">
        <w:rPr>
          <w:rStyle w:val="FootnoteReference"/>
          <w:sz w:val="20"/>
        </w:rPr>
        <w:footnoteRef/>
      </w:r>
      <w:r w:rsidRPr="003771F8">
        <w:rPr>
          <w:sz w:val="20"/>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242B" w14:textId="77777777" w:rsidR="006F720A" w:rsidRDefault="006F720A">
    <w:pPr>
      <w:pStyle w:val="Header"/>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76EC" w14:textId="77777777" w:rsidR="00D7605B" w:rsidRPr="006C5C8F" w:rsidRDefault="00D7605B" w:rsidP="00D7605B">
    <w:pPr>
      <w:pStyle w:val="Header"/>
      <w:jc w:val="right"/>
      <w:rPr>
        <w:rFonts w:ascii="Times New Roman" w:hAnsi="Times New Roman" w:cs="Times New Roman"/>
        <w:b/>
        <w:bCs/>
        <w:sz w:val="20"/>
        <w:szCs w:val="20"/>
      </w:rPr>
    </w:pPr>
    <w:r w:rsidRPr="006C5C8F">
      <w:rPr>
        <w:rFonts w:ascii="Times New Roman" w:hAnsi="Times New Roman" w:cs="Times New Roman"/>
        <w:b/>
        <w:bCs/>
        <w:sz w:val="20"/>
        <w:szCs w:val="20"/>
      </w:rPr>
      <w:t>Pielikums Nr. 1</w:t>
    </w:r>
  </w:p>
  <w:p w14:paraId="28CEC073" w14:textId="77777777" w:rsidR="00D7605B" w:rsidRPr="006C5C8F" w:rsidRDefault="00D7605B" w:rsidP="00D7605B">
    <w:pPr>
      <w:pStyle w:val="Header"/>
      <w:jc w:val="right"/>
      <w:rPr>
        <w:rFonts w:ascii="Times New Roman" w:hAnsi="Times New Roman" w:cs="Times New Roman"/>
        <w:bCs/>
        <w:sz w:val="20"/>
        <w:szCs w:val="20"/>
      </w:rPr>
    </w:pPr>
    <w:r w:rsidRPr="006C5C8F">
      <w:rPr>
        <w:rFonts w:ascii="Times New Roman" w:hAnsi="Times New Roman" w:cs="Times New Roman"/>
        <w:bCs/>
        <w:sz w:val="20"/>
        <w:szCs w:val="20"/>
      </w:rPr>
      <w:t xml:space="preserve">Cenu aptaujas </w:t>
    </w:r>
  </w:p>
  <w:p w14:paraId="1EB9C2D0" w14:textId="77FB47F3" w:rsidR="00D7605B" w:rsidRPr="006C5C8F" w:rsidRDefault="00003044" w:rsidP="00D7605B">
    <w:pPr>
      <w:pStyle w:val="Header"/>
      <w:jc w:val="right"/>
      <w:rPr>
        <w:rFonts w:ascii="Times New Roman" w:hAnsi="Times New Roman" w:cs="Times New Roman"/>
        <w:bCs/>
        <w:sz w:val="20"/>
        <w:szCs w:val="20"/>
      </w:rPr>
    </w:pPr>
    <w:r w:rsidRPr="006C5C8F">
      <w:rPr>
        <w:rFonts w:ascii="Times New Roman" w:eastAsia="Times New Roman" w:hAnsi="Times New Roman" w:cs="Times New Roman"/>
        <w:sz w:val="20"/>
        <w:szCs w:val="20"/>
        <w:lang w:eastAsia="lv-LV"/>
      </w:rPr>
      <w:t>“</w:t>
    </w:r>
    <w:r w:rsidR="006C5C8F" w:rsidRPr="006C5C8F">
      <w:rPr>
        <w:rFonts w:ascii="Times New Roman" w:hAnsi="Times New Roman" w:cs="Times New Roman"/>
        <w:sz w:val="20"/>
        <w:szCs w:val="20"/>
      </w:rPr>
      <w:t xml:space="preserve">Medikamenta </w:t>
    </w:r>
    <w:r w:rsidR="00C65497" w:rsidRPr="00C65497">
      <w:rPr>
        <w:rFonts w:ascii="Times New Roman" w:hAnsi="Times New Roman" w:cs="Times New Roman"/>
        <w:sz w:val="20"/>
        <w:szCs w:val="20"/>
      </w:rPr>
      <w:t>Infliximab 100 mg</w:t>
    </w:r>
    <w:r w:rsidR="006C5C8F" w:rsidRPr="006C5C8F">
      <w:rPr>
        <w:rFonts w:ascii="Times New Roman" w:hAnsi="Times New Roman" w:cs="Times New Roman"/>
        <w:sz w:val="20"/>
        <w:szCs w:val="20"/>
      </w:rPr>
      <w:t xml:space="preserve"> iegāde</w:t>
    </w:r>
    <w:r w:rsidRPr="006C5C8F">
      <w:rPr>
        <w:rFonts w:ascii="Times New Roman" w:eastAsia="Times New Roman" w:hAnsi="Times New Roman" w:cs="Times New Roman"/>
        <w:sz w:val="20"/>
        <w:szCs w:val="20"/>
        <w:lang w:eastAsia="lv-LV"/>
      </w:rPr>
      <w:t>”</w:t>
    </w:r>
    <w:r w:rsidR="00D7605B" w:rsidRPr="006C5C8F">
      <w:rPr>
        <w:rFonts w:ascii="Times New Roman" w:hAnsi="Times New Roman" w:cs="Times New Roman"/>
        <w:bCs/>
        <w:sz w:val="20"/>
        <w:szCs w:val="20"/>
      </w:rPr>
      <w:t>,</w:t>
    </w:r>
  </w:p>
  <w:p w14:paraId="214190EC" w14:textId="366C13B5" w:rsidR="00D7605B" w:rsidRPr="006C5C8F" w:rsidRDefault="00D7605B" w:rsidP="00B25BFC">
    <w:pPr>
      <w:pStyle w:val="Header"/>
      <w:jc w:val="right"/>
      <w:rPr>
        <w:rFonts w:ascii="Times New Roman" w:eastAsia="Times New Roman" w:hAnsi="Times New Roman" w:cs="Times New Roman"/>
        <w:bCs/>
        <w:sz w:val="20"/>
        <w:szCs w:val="20"/>
        <w:lang w:eastAsia="lv-LV"/>
      </w:rPr>
    </w:pPr>
    <w:bookmarkStart w:id="1" w:name="_Hlk179465370"/>
    <w:r w:rsidRPr="006C5C8F">
      <w:rPr>
        <w:rFonts w:ascii="Times New Roman" w:hAnsi="Times New Roman" w:cs="Times New Roman"/>
        <w:bCs/>
        <w:sz w:val="20"/>
        <w:szCs w:val="20"/>
      </w:rPr>
      <w:t xml:space="preserve">ID Nr. </w:t>
    </w:r>
    <w:r w:rsidRPr="006C5C8F">
      <w:rPr>
        <w:rFonts w:ascii="Times New Roman" w:eastAsia="Times New Roman" w:hAnsi="Times New Roman" w:cs="Times New Roman"/>
        <w:bCs/>
        <w:sz w:val="20"/>
        <w:szCs w:val="20"/>
        <w:lang w:eastAsia="lv-LV"/>
      </w:rPr>
      <w:t>RAKUS CA/202</w:t>
    </w:r>
    <w:r w:rsidR="006C5C8F" w:rsidRPr="006C5C8F">
      <w:rPr>
        <w:rFonts w:ascii="Times New Roman" w:eastAsia="Times New Roman" w:hAnsi="Times New Roman" w:cs="Times New Roman"/>
        <w:bCs/>
        <w:sz w:val="20"/>
        <w:szCs w:val="20"/>
        <w:lang w:eastAsia="lv-LV"/>
      </w:rPr>
      <w:t>6</w:t>
    </w:r>
    <w:r w:rsidRPr="006C5C8F">
      <w:rPr>
        <w:rFonts w:ascii="Times New Roman" w:eastAsia="Times New Roman" w:hAnsi="Times New Roman" w:cs="Times New Roman"/>
        <w:bCs/>
        <w:sz w:val="20"/>
        <w:szCs w:val="20"/>
        <w:lang w:eastAsia="lv-LV"/>
      </w:rPr>
      <w:t>/</w:t>
    </w:r>
    <w:bookmarkEnd w:id="1"/>
    <w:r w:rsidR="00C65497">
      <w:rPr>
        <w:rFonts w:ascii="Times New Roman" w:eastAsia="Times New Roman" w:hAnsi="Times New Roman" w:cs="Times New Roman"/>
        <w:bCs/>
        <w:sz w:val="20"/>
        <w:szCs w:val="20"/>
        <w:lang w:eastAsia="lv-LV"/>
      </w:rPr>
      <w:t>6</w:t>
    </w:r>
    <w:r w:rsidRPr="006C5C8F">
      <w:rPr>
        <w:rFonts w:ascii="Times New Roman" w:hAnsi="Times New Roman" w:cs="Times New Roman"/>
        <w:bCs/>
        <w:sz w:val="20"/>
        <w:szCs w:val="20"/>
      </w:rPr>
      <w:t xml:space="preserve">, </w:t>
    </w:r>
    <w:r w:rsidR="000D395F" w:rsidRPr="006C5C8F">
      <w:rPr>
        <w:rFonts w:ascii="Times New Roman" w:hAnsi="Times New Roman" w:cs="Times New Roman"/>
        <w:bCs/>
        <w:sz w:val="20"/>
        <w:szCs w:val="20"/>
      </w:rPr>
      <w:t>n</w:t>
    </w:r>
    <w:r w:rsidRPr="006C5C8F">
      <w:rPr>
        <w:rFonts w:ascii="Times New Roman" w:hAnsi="Times New Roman" w:cs="Times New Roman"/>
        <w:bCs/>
        <w:sz w:val="20"/>
        <w:szCs w:val="20"/>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3044"/>
    <w:rsid w:val="00007704"/>
    <w:rsid w:val="0003081F"/>
    <w:rsid w:val="00040009"/>
    <w:rsid w:val="00050051"/>
    <w:rsid w:val="0005073E"/>
    <w:rsid w:val="000560C8"/>
    <w:rsid w:val="00061380"/>
    <w:rsid w:val="00075AAF"/>
    <w:rsid w:val="00081F90"/>
    <w:rsid w:val="00090719"/>
    <w:rsid w:val="00096160"/>
    <w:rsid w:val="000D14CF"/>
    <w:rsid w:val="000D395F"/>
    <w:rsid w:val="000D7AA2"/>
    <w:rsid w:val="000F0AF9"/>
    <w:rsid w:val="00140BCF"/>
    <w:rsid w:val="001424F6"/>
    <w:rsid w:val="00161C28"/>
    <w:rsid w:val="00165063"/>
    <w:rsid w:val="00183808"/>
    <w:rsid w:val="00194440"/>
    <w:rsid w:val="001C1BEF"/>
    <w:rsid w:val="001C20AC"/>
    <w:rsid w:val="0021632B"/>
    <w:rsid w:val="00221276"/>
    <w:rsid w:val="00233ACA"/>
    <w:rsid w:val="002712A5"/>
    <w:rsid w:val="0029455F"/>
    <w:rsid w:val="002D4A0A"/>
    <w:rsid w:val="002E3365"/>
    <w:rsid w:val="002E693C"/>
    <w:rsid w:val="002F36B3"/>
    <w:rsid w:val="003009FF"/>
    <w:rsid w:val="00333E91"/>
    <w:rsid w:val="003448F9"/>
    <w:rsid w:val="00361707"/>
    <w:rsid w:val="0036199F"/>
    <w:rsid w:val="0038375A"/>
    <w:rsid w:val="003D037D"/>
    <w:rsid w:val="003E230D"/>
    <w:rsid w:val="003E776C"/>
    <w:rsid w:val="003E7E0C"/>
    <w:rsid w:val="00400B62"/>
    <w:rsid w:val="00403ECE"/>
    <w:rsid w:val="004201A5"/>
    <w:rsid w:val="004539F2"/>
    <w:rsid w:val="00472B00"/>
    <w:rsid w:val="0049405E"/>
    <w:rsid w:val="004A0307"/>
    <w:rsid w:val="004B50B4"/>
    <w:rsid w:val="004D7A41"/>
    <w:rsid w:val="004F0CFF"/>
    <w:rsid w:val="004F5E5E"/>
    <w:rsid w:val="005507FE"/>
    <w:rsid w:val="00554348"/>
    <w:rsid w:val="005827F1"/>
    <w:rsid w:val="005914E5"/>
    <w:rsid w:val="005D2069"/>
    <w:rsid w:val="005E5D1A"/>
    <w:rsid w:val="006465D3"/>
    <w:rsid w:val="00693FAD"/>
    <w:rsid w:val="006C5C8F"/>
    <w:rsid w:val="006F720A"/>
    <w:rsid w:val="00725C18"/>
    <w:rsid w:val="00785077"/>
    <w:rsid w:val="007A62BC"/>
    <w:rsid w:val="007D4046"/>
    <w:rsid w:val="00834FED"/>
    <w:rsid w:val="008832F6"/>
    <w:rsid w:val="008A1149"/>
    <w:rsid w:val="008B44F3"/>
    <w:rsid w:val="00906FFC"/>
    <w:rsid w:val="00911187"/>
    <w:rsid w:val="00923519"/>
    <w:rsid w:val="009322F8"/>
    <w:rsid w:val="00936888"/>
    <w:rsid w:val="009542E5"/>
    <w:rsid w:val="009639F6"/>
    <w:rsid w:val="009810DF"/>
    <w:rsid w:val="009838BA"/>
    <w:rsid w:val="009B1BBE"/>
    <w:rsid w:val="00A13C2D"/>
    <w:rsid w:val="00A205A6"/>
    <w:rsid w:val="00A236A4"/>
    <w:rsid w:val="00A52B53"/>
    <w:rsid w:val="00A5453C"/>
    <w:rsid w:val="00A6235E"/>
    <w:rsid w:val="00A6307A"/>
    <w:rsid w:val="00A8475E"/>
    <w:rsid w:val="00AD0C0E"/>
    <w:rsid w:val="00B25BFC"/>
    <w:rsid w:val="00B52462"/>
    <w:rsid w:val="00B54A0E"/>
    <w:rsid w:val="00B875F9"/>
    <w:rsid w:val="00B9594C"/>
    <w:rsid w:val="00B961D4"/>
    <w:rsid w:val="00BD09AF"/>
    <w:rsid w:val="00BE0722"/>
    <w:rsid w:val="00BE29E5"/>
    <w:rsid w:val="00BE43CA"/>
    <w:rsid w:val="00BF2651"/>
    <w:rsid w:val="00C20565"/>
    <w:rsid w:val="00C43543"/>
    <w:rsid w:val="00C540C1"/>
    <w:rsid w:val="00C55EB3"/>
    <w:rsid w:val="00C60A1D"/>
    <w:rsid w:val="00C65497"/>
    <w:rsid w:val="00C703D1"/>
    <w:rsid w:val="00C75251"/>
    <w:rsid w:val="00C90400"/>
    <w:rsid w:val="00CB776F"/>
    <w:rsid w:val="00CD640E"/>
    <w:rsid w:val="00CD7E0E"/>
    <w:rsid w:val="00D136F1"/>
    <w:rsid w:val="00D14FD7"/>
    <w:rsid w:val="00D15CB6"/>
    <w:rsid w:val="00D22F2D"/>
    <w:rsid w:val="00D54E3D"/>
    <w:rsid w:val="00D67E9E"/>
    <w:rsid w:val="00D7605B"/>
    <w:rsid w:val="00DB350B"/>
    <w:rsid w:val="00DC45B1"/>
    <w:rsid w:val="00DF4504"/>
    <w:rsid w:val="00E27673"/>
    <w:rsid w:val="00E35362"/>
    <w:rsid w:val="00E46E56"/>
    <w:rsid w:val="00E607B3"/>
    <w:rsid w:val="00EA60D4"/>
    <w:rsid w:val="00EC0829"/>
    <w:rsid w:val="00ED2C03"/>
    <w:rsid w:val="00ED7520"/>
    <w:rsid w:val="00EE6422"/>
    <w:rsid w:val="00F07B23"/>
    <w:rsid w:val="00F21A6A"/>
    <w:rsid w:val="00F61CBD"/>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A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5AAF"/>
  </w:style>
  <w:style w:type="paragraph" w:styleId="Footer">
    <w:name w:val="footer"/>
    <w:basedOn w:val="Normal"/>
    <w:link w:val="FooterChar"/>
    <w:uiPriority w:val="99"/>
    <w:unhideWhenUsed/>
    <w:rsid w:val="00075A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5AAF"/>
  </w:style>
  <w:style w:type="character" w:styleId="PageNumber">
    <w:name w:val="page number"/>
    <w:basedOn w:val="DefaultParagraphFont"/>
    <w:rsid w:val="00075AAF"/>
  </w:style>
  <w:style w:type="paragraph" w:styleId="Title">
    <w:name w:val="Title"/>
    <w:basedOn w:val="Normal"/>
    <w:next w:val="Normal"/>
    <w:link w:val="TitleChar"/>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CD7E0E"/>
    <w:pPr>
      <w:ind w:left="720"/>
      <w:contextualSpacing/>
    </w:p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rsid w:val="000D395F"/>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basedOn w:val="DefaultParagraphFont"/>
    <w:link w:val="FootnoteText"/>
    <w:qFormat/>
    <w:rsid w:val="000D395F"/>
    <w:rPr>
      <w:rFonts w:ascii="Times New Roman" w:eastAsia="Times New Roman" w:hAnsi="Times New Roman" w:cs="Times New Roman"/>
      <w:sz w:val="24"/>
      <w:szCs w:val="20"/>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0D395F"/>
    <w:rPr>
      <w:vertAlign w:val="superscript"/>
    </w:rPr>
  </w:style>
  <w:style w:type="paragraph" w:customStyle="1" w:styleId="CharCharCharChar">
    <w:name w:val="Char Char Char Char"/>
    <w:aliases w:val="Char2"/>
    <w:basedOn w:val="Normal"/>
    <w:next w:val="Normal"/>
    <w:link w:val="FootnoteReference"/>
    <w:rsid w:val="000D395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ACC4-D0A9-43C1-94B0-AFC362B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1184</Words>
  <Characters>675</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Edīte Gulbe</cp:lastModifiedBy>
  <cp:revision>11</cp:revision>
  <dcterms:created xsi:type="dcterms:W3CDTF">2025-03-03T09:38:00Z</dcterms:created>
  <dcterms:modified xsi:type="dcterms:W3CDTF">2026-02-11T11:55:00Z</dcterms:modified>
</cp:coreProperties>
</file>